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25"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lang w:val="en-US" w:eastAsia="zh-CN"/>
        </w:rPr>
        <w:t>河南省</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rPr>
        <w:t>职业技术教育学会关于202</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lang w:val="en-US" w:eastAsia="zh-CN"/>
        </w:rPr>
        <w:t>3</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rPr>
        <w:t>年度</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lang w:val="en-US" w:eastAsia="zh-CN"/>
        </w:rPr>
        <w:t>研究课题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25"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rPr>
      </w:pP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rPr>
        <w:t>立项</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lang w:val="en-US" w:eastAsia="zh-CN"/>
        </w:rPr>
        <w:t>与</w:t>
      </w:r>
      <w:r>
        <w:rPr>
          <w:rFonts w:hint="eastAsia" w:ascii="方正小标宋简体" w:hAnsi="方正小标宋简体" w:eastAsia="方正小标宋简体" w:cs="方正小标宋简体"/>
          <w:b w:val="0"/>
          <w:bCs w:val="0"/>
          <w:i w:val="0"/>
          <w:iCs w:val="0"/>
          <w:caps w:val="0"/>
          <w:color w:val="000000"/>
          <w:spacing w:val="0"/>
          <w:sz w:val="36"/>
          <w:szCs w:val="36"/>
          <w:shd w:val="clear" w:color="auto" w:fill="auto"/>
        </w:rPr>
        <w:t>结项通过名单公示的通知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left="0" w:right="0" w:firstLine="0"/>
        <w:jc w:val="both"/>
        <w:rPr>
          <w:rFonts w:hint="eastAsia" w:ascii="微软雅黑" w:hAnsi="微软雅黑" w:eastAsia="微软雅黑" w:cs="微软雅黑"/>
          <w:i w:val="0"/>
          <w:iCs w:val="0"/>
          <w:caps w:val="0"/>
          <w:color w:val="000000"/>
          <w:spacing w:val="0"/>
          <w:sz w:val="28"/>
          <w:szCs w:val="28"/>
          <w:shd w:val="clear" w:color="auto" w:fil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left="0" w:right="0" w:firstLine="0"/>
        <w:jc w:val="both"/>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各会员单位：</w:t>
      </w:r>
    </w:p>
    <w:p>
      <w:pPr>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河南省职业技术教育学会关于开展2023年度研究课题立项与结项的通知》（豫职教学会〔2023〕02号）要求，经学校推荐，学会组织专家评审，现将河南省职业技术教育学会2023年度研究课题拟立项与结项名单予以公示（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公示时间：2023年10月12日至10月18日。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内若有异议，请以书面或电子邮件方式向学会反映，并提供相应证明。反映人须如实提供本人真实姓名、联系电话，对匿名、冒名或超出公示期限提出的异议原则上不予受理。名单如发现笔误，请及时与我们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公示期内若无异议，学会将据此立项、结项名单发放立项通知书及结题证书。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联系方式：0371-85901535  13273716997（李）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13253518861（余）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HYPERLINK "mailto:henanzjxh@163.com"</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henanzjxh@163.com</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通讯地址：河南省新郑市龙湖镇河南机电职业学院 省职教学会秘书处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附件1：河南省职业技术教育学会2023年度研究课题立项通过名单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附件2：河南省职业技术教育学会2023年度研究课题结项通过名单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right"/>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right"/>
        <w:rPr>
          <w:rFonts w:hint="eastAsia" w:ascii="仿宋_GB2312" w:hAnsi="仿宋_GB2312" w:eastAsia="仿宋_GB2312" w:cs="仿宋_GB2312"/>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firstLine="640" w:firstLineChars="20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2023年10月12日</w:t>
      </w:r>
    </w:p>
    <w:p>
      <w:pPr>
        <w:jc w:val="center"/>
        <w:rPr>
          <w:rFonts w:hint="eastAsia" w:ascii="宋体" w:hAnsi="宋体"/>
          <w:b/>
          <w:sz w:val="44"/>
          <w:szCs w:val="44"/>
        </w:rPr>
      </w:pPr>
    </w:p>
    <w:p>
      <w:pPr>
        <w:jc w:val="center"/>
        <w:rPr>
          <w:rFonts w:hint="eastAsia" w:ascii="宋体" w:hAnsi="宋体"/>
          <w:b/>
          <w:sz w:val="44"/>
          <w:szCs w:val="44"/>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jc w:val="left"/>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rPr>
          <w:rFonts w:hint="eastAsia" w:ascii="宋体" w:hAnsi="宋体"/>
          <w:b/>
          <w:sz w:val="44"/>
          <w:szCs w:val="44"/>
        </w:rPr>
      </w:pPr>
      <w:r>
        <w:rPr>
          <w:rFonts w:hint="eastAsia" w:ascii="仿宋_GB2312" w:hAnsi="仿宋_GB2312" w:eastAsia="仿宋_GB2312" w:cs="仿宋_GB2312"/>
          <w:kern w:val="2"/>
          <w:sz w:val="32"/>
          <w:szCs w:val="32"/>
          <w:lang w:val="en-US" w:eastAsia="zh-CN" w:bidi="ar-SA"/>
        </w:rPr>
        <w:t>附件1：</w:t>
      </w:r>
    </w:p>
    <w:p>
      <w:pPr>
        <w:jc w:val="center"/>
        <w:rPr>
          <w:rFonts w:hint="eastAsia" w:ascii="宋体" w:hAnsi="宋体" w:eastAsiaTheme="minorEastAsia"/>
          <w:b/>
          <w:sz w:val="44"/>
          <w:szCs w:val="44"/>
          <w:lang w:val="en-US" w:eastAsia="zh-CN"/>
        </w:rPr>
      </w:pPr>
      <w:r>
        <w:rPr>
          <w:rFonts w:hint="eastAsia" w:ascii="方正小标宋简体" w:hAnsi="方正小标宋简体" w:eastAsia="方正小标宋简体" w:cs="方正小标宋简体"/>
          <w:kern w:val="2"/>
          <w:sz w:val="36"/>
          <w:szCs w:val="36"/>
          <w:lang w:val="en-US" w:eastAsia="zh-CN" w:bidi="ar-SA"/>
        </w:rPr>
        <w:t>河南省职业技术教育学会2023年度研究课题立项通过名单</w:t>
      </w:r>
    </w:p>
    <w:tbl>
      <w:tblPr>
        <w:tblStyle w:val="4"/>
        <w:tblW w:w="13696"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05"/>
        <w:gridCol w:w="4433"/>
        <w:gridCol w:w="1027"/>
        <w:gridCol w:w="2220"/>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trPr>
        <w:tc>
          <w:tcPr>
            <w:tcW w:w="862" w:type="dxa"/>
            <w:noWrap w:val="0"/>
            <w:vAlign w:val="top"/>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序号</w:t>
            </w:r>
          </w:p>
        </w:tc>
        <w:tc>
          <w:tcPr>
            <w:tcW w:w="1905" w:type="dxa"/>
            <w:noWrap w:val="0"/>
            <w:vAlign w:val="top"/>
          </w:tcPr>
          <w:p>
            <w:pPr>
              <w:jc w:val="center"/>
              <w:rPr>
                <w:rFonts w:hint="eastAsia" w:ascii="仿宋" w:hAnsi="仿宋" w:eastAsia="仿宋"/>
                <w:sz w:val="24"/>
                <w:szCs w:val="24"/>
              </w:rPr>
            </w:pPr>
            <w:r>
              <w:rPr>
                <w:rFonts w:hint="eastAsia" w:ascii="仿宋" w:hAnsi="仿宋" w:eastAsia="仿宋"/>
                <w:sz w:val="24"/>
                <w:szCs w:val="24"/>
              </w:rPr>
              <w:t>课题编号</w:t>
            </w:r>
          </w:p>
        </w:tc>
        <w:tc>
          <w:tcPr>
            <w:tcW w:w="4433" w:type="dxa"/>
            <w:noWrap w:val="0"/>
            <w:vAlign w:val="top"/>
          </w:tcPr>
          <w:p>
            <w:pPr>
              <w:jc w:val="center"/>
              <w:rPr>
                <w:rFonts w:hint="eastAsia" w:ascii="仿宋" w:hAnsi="仿宋" w:eastAsia="仿宋"/>
                <w:sz w:val="24"/>
                <w:szCs w:val="24"/>
              </w:rPr>
            </w:pPr>
            <w:r>
              <w:rPr>
                <w:rFonts w:hint="eastAsia" w:ascii="仿宋" w:hAnsi="仿宋" w:eastAsia="仿宋"/>
                <w:sz w:val="24"/>
                <w:szCs w:val="24"/>
              </w:rPr>
              <w:t>课题名称</w:t>
            </w:r>
          </w:p>
        </w:tc>
        <w:tc>
          <w:tcPr>
            <w:tcW w:w="1027" w:type="dxa"/>
            <w:noWrap w:val="0"/>
            <w:vAlign w:val="top"/>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主持人</w:t>
            </w:r>
          </w:p>
        </w:tc>
        <w:tc>
          <w:tcPr>
            <w:tcW w:w="2220" w:type="dxa"/>
            <w:noWrap w:val="0"/>
            <w:vAlign w:val="top"/>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所在单位</w:t>
            </w:r>
          </w:p>
        </w:tc>
        <w:tc>
          <w:tcPr>
            <w:tcW w:w="3249" w:type="dxa"/>
            <w:noWrap w:val="0"/>
            <w:vAlign w:val="top"/>
          </w:tcPr>
          <w:p>
            <w:pPr>
              <w:jc w:val="center"/>
              <w:rPr>
                <w:rFonts w:hint="eastAsia" w:ascii="仿宋" w:hAnsi="仿宋" w:eastAsia="仿宋"/>
                <w:sz w:val="24"/>
                <w:szCs w:val="24"/>
              </w:rPr>
            </w:pPr>
            <w:r>
              <w:rPr>
                <w:rFonts w:hint="eastAsia" w:ascii="仿宋" w:hAnsi="仿宋" w:eastAsia="仿宋"/>
                <w:sz w:val="24"/>
                <w:szCs w:val="24"/>
              </w:rPr>
              <w:t>课题组成员</w:t>
            </w:r>
          </w:p>
        </w:tc>
      </w:tr>
      <w:tr>
        <w:tblPrEx>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lang w:val="en-US" w:eastAsia="zh-CN"/>
              </w:rPr>
            </w:pPr>
            <w:r>
              <w:rPr>
                <w:rFonts w:hint="eastAsia" w:ascii="宋体" w:hAnsi="宋体" w:eastAsia="宋体" w:cs="宋体"/>
                <w:i w:val="0"/>
                <w:color w:val="000000"/>
                <w:kern w:val="0"/>
                <w:sz w:val="21"/>
                <w:szCs w:val="21"/>
                <w:u w:val="none"/>
                <w:lang w:val="en-US" w:eastAsia="zh-CN" w:bidi="ar"/>
              </w:rPr>
              <w:t>1</w:t>
            </w:r>
          </w:p>
        </w:tc>
        <w:tc>
          <w:tcPr>
            <w:tcW w:w="1905" w:type="dxa"/>
            <w:noWrap w:val="0"/>
            <w:vAlign w:val="top"/>
          </w:tcPr>
          <w:p>
            <w:pPr>
              <w:rPr>
                <w:rFonts w:hint="default" w:ascii="仿宋" w:hAnsi="仿宋" w:eastAsia="仿宋"/>
                <w:sz w:val="24"/>
                <w:szCs w:val="24"/>
                <w:lang w:val="en-US" w:eastAsia="zh-CN"/>
              </w:rPr>
            </w:pPr>
            <w:r>
              <w:rPr>
                <w:rFonts w:hint="eastAsia" w:ascii="仿宋" w:hAnsi="仿宋" w:eastAsia="仿宋"/>
                <w:sz w:val="24"/>
                <w:szCs w:val="24"/>
                <w:lang w:val="en-US" w:eastAsia="zh-CN"/>
              </w:rPr>
              <w:t>2023-ZJXH-01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“1+X”证书制度下高职院校财经商贸大类专业人才培养现状以及提升路径研究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孔维铮</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河南经贸职业学院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侯勇、谷茜沛、李璇珂、师洪涛、胡晓锋、逯海涛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w:t>
            </w:r>
          </w:p>
        </w:tc>
        <w:tc>
          <w:tcPr>
            <w:tcW w:w="1905" w:type="dxa"/>
            <w:noWrap w:val="0"/>
            <w:vAlign w:val="top"/>
          </w:tcPr>
          <w:p>
            <w:pPr>
              <w:rPr>
                <w:rFonts w:hint="default" w:ascii="仿宋" w:hAnsi="仿宋" w:eastAsia="仿宋"/>
                <w:sz w:val="24"/>
                <w:szCs w:val="24"/>
                <w:lang w:val="en-US"/>
              </w:rPr>
            </w:pPr>
            <w:r>
              <w:rPr>
                <w:rFonts w:hint="eastAsia" w:ascii="仿宋" w:hAnsi="仿宋" w:eastAsia="仿宋"/>
                <w:sz w:val="24"/>
                <w:szCs w:val="24"/>
                <w:lang w:val="en-US" w:eastAsia="zh-CN"/>
              </w:rPr>
              <w:t>2023-ZJXH-02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“三全育人”理念下高职院校“辅导员+”协同育人实践方式研究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袁春霞</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史兴燕、殷振峰、吴  强、徐  璐、王泽华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05" w:type="dxa"/>
            <w:noWrap w:val="0"/>
            <w:vAlign w:val="top"/>
          </w:tcPr>
          <w:p>
            <w:pPr>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2023-ZJXH-03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数字经济背景下高职学生创新创业能力培养研究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崔</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淼</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洛阳职业技术学院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刘晓伟、魏秋霞、姚锐、洪东方、郑宏丹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05" w:type="dxa"/>
            <w:noWrap w:val="0"/>
            <w:vAlign w:val="top"/>
          </w:tcPr>
          <w:p>
            <w:pPr>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2023-ZJXH-04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数智化背景下高职院校人工智能专业人才培养模式研究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史兴燕</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张艳娟、任文杰、尚莹莹、杜丽娜、王亚萍、葛向华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5</w:t>
            </w:r>
          </w:p>
        </w:tc>
        <w:tc>
          <w:tcPr>
            <w:tcW w:w="1905" w:type="dxa"/>
            <w:noWrap w:val="0"/>
            <w:vAlign w:val="top"/>
          </w:tcPr>
          <w:p>
            <w:pPr>
              <w:rPr>
                <w:rFonts w:hint="eastAsia" w:ascii="仿宋" w:hAnsi="仿宋" w:eastAsia="仿宋"/>
                <w:sz w:val="24"/>
                <w:szCs w:val="24"/>
              </w:rPr>
            </w:pPr>
            <w:r>
              <w:rPr>
                <w:rFonts w:hint="eastAsia" w:ascii="仿宋" w:hAnsi="仿宋" w:eastAsia="仿宋"/>
                <w:sz w:val="24"/>
                <w:szCs w:val="24"/>
                <w:lang w:val="en-US" w:eastAsia="zh-CN"/>
              </w:rPr>
              <w:t>2023-ZJXH-05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混合教学模式下高职《园林苗木生产与经营》课程思政实施路径的探索及实践研究 </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张变莉</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柴梦颖、韩春叶、朱飞雪、周艳杰、于淼、孔燕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6</w:t>
            </w:r>
          </w:p>
        </w:tc>
        <w:tc>
          <w:tcPr>
            <w:tcW w:w="1905" w:type="dxa"/>
            <w:noWrap w:val="0"/>
            <w:vAlign w:val="top"/>
          </w:tcPr>
          <w:p>
            <w:pPr>
              <w:rPr>
                <w:rFonts w:hint="eastAsia" w:ascii="仿宋" w:hAnsi="仿宋" w:eastAsia="仿宋"/>
                <w:sz w:val="24"/>
                <w:szCs w:val="24"/>
              </w:rPr>
            </w:pPr>
            <w:r>
              <w:rPr>
                <w:rFonts w:hint="eastAsia" w:ascii="仿宋" w:hAnsi="仿宋" w:eastAsia="仿宋"/>
                <w:sz w:val="24"/>
                <w:szCs w:val="24"/>
                <w:lang w:val="en-US" w:eastAsia="zh-CN"/>
              </w:rPr>
              <w:t>2023-ZJXH-06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高职院校烹饪专业课程思政体系化建设研究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崔阁阁</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长垣烹饪职业技术学院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藏潘</w:t>
            </w:r>
            <w:r>
              <w:rPr>
                <w:rFonts w:hint="eastAsia" w:ascii="仿宋" w:hAnsi="仿宋" w:eastAsia="仿宋"/>
                <w:color w:val="000000"/>
                <w:sz w:val="24"/>
                <w:szCs w:val="24"/>
                <w:lang w:eastAsia="zh-CN"/>
              </w:rPr>
              <w:t>、</w:t>
            </w:r>
            <w:r>
              <w:rPr>
                <w:rFonts w:hint="eastAsia" w:ascii="仿宋" w:hAnsi="仿宋" w:eastAsia="仿宋"/>
                <w:color w:val="000000"/>
                <w:sz w:val="24"/>
                <w:szCs w:val="24"/>
              </w:rPr>
              <w:t>李广政</w:t>
            </w:r>
            <w:r>
              <w:rPr>
                <w:rFonts w:hint="eastAsia" w:ascii="仿宋" w:hAnsi="仿宋" w:eastAsia="仿宋"/>
                <w:color w:val="000000"/>
                <w:sz w:val="24"/>
                <w:szCs w:val="24"/>
                <w:lang w:eastAsia="zh-CN"/>
              </w:rPr>
              <w:t>、</w:t>
            </w:r>
            <w:r>
              <w:rPr>
                <w:rFonts w:hint="eastAsia" w:ascii="仿宋" w:hAnsi="仿宋" w:eastAsia="仿宋"/>
                <w:color w:val="000000"/>
                <w:sz w:val="24"/>
                <w:szCs w:val="24"/>
              </w:rPr>
              <w:t>吕纪增</w:t>
            </w:r>
            <w:r>
              <w:rPr>
                <w:rFonts w:hint="eastAsia" w:ascii="仿宋" w:hAnsi="仿宋" w:eastAsia="仿宋"/>
                <w:color w:val="000000"/>
                <w:sz w:val="24"/>
                <w:szCs w:val="24"/>
                <w:lang w:eastAsia="zh-CN"/>
              </w:rPr>
              <w:t>、</w:t>
            </w:r>
            <w:r>
              <w:rPr>
                <w:rFonts w:hint="eastAsia" w:ascii="仿宋" w:hAnsi="仿宋" w:eastAsia="仿宋"/>
                <w:color w:val="000000"/>
                <w:sz w:val="24"/>
                <w:szCs w:val="24"/>
              </w:rPr>
              <w:t>马茜</w:t>
            </w:r>
            <w:r>
              <w:rPr>
                <w:rFonts w:hint="eastAsia" w:ascii="仿宋" w:hAnsi="仿宋" w:eastAsia="仿宋"/>
                <w:color w:val="000000"/>
                <w:sz w:val="24"/>
                <w:szCs w:val="24"/>
                <w:lang w:eastAsia="zh-CN"/>
              </w:rPr>
              <w:t>、</w:t>
            </w:r>
            <w:r>
              <w:rPr>
                <w:rFonts w:hint="eastAsia" w:ascii="仿宋" w:hAnsi="仿宋" w:eastAsia="仿宋"/>
                <w:color w:val="000000"/>
                <w:sz w:val="24"/>
                <w:szCs w:val="24"/>
              </w:rPr>
              <w:t xml:space="preserve"> 侯梦瑶</w:t>
            </w:r>
            <w:r>
              <w:rPr>
                <w:rFonts w:hint="eastAsia" w:ascii="仿宋" w:hAnsi="仿宋" w:eastAsia="仿宋"/>
                <w:color w:val="000000"/>
                <w:sz w:val="24"/>
                <w:szCs w:val="24"/>
                <w:lang w:eastAsia="zh-CN"/>
              </w:rPr>
              <w:t>、</w:t>
            </w:r>
            <w:r>
              <w:rPr>
                <w:rFonts w:hint="eastAsia" w:ascii="仿宋" w:hAnsi="仿宋" w:eastAsia="仿宋"/>
                <w:color w:val="000000"/>
                <w:sz w:val="24"/>
                <w:szCs w:val="24"/>
              </w:rPr>
              <w:t>邵征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7</w:t>
            </w:r>
          </w:p>
        </w:tc>
        <w:tc>
          <w:tcPr>
            <w:tcW w:w="1905" w:type="dxa"/>
            <w:noWrap w:val="0"/>
            <w:vAlign w:val="top"/>
          </w:tcPr>
          <w:p>
            <w:pPr>
              <w:rPr>
                <w:rFonts w:hint="eastAsia" w:ascii="仿宋" w:hAnsi="仿宋" w:eastAsia="仿宋"/>
                <w:sz w:val="24"/>
                <w:szCs w:val="24"/>
              </w:rPr>
            </w:pPr>
            <w:r>
              <w:rPr>
                <w:rFonts w:hint="eastAsia" w:ascii="仿宋" w:hAnsi="仿宋" w:eastAsia="仿宋"/>
                <w:sz w:val="24"/>
                <w:szCs w:val="24"/>
                <w:lang w:val="en-US" w:eastAsia="zh-CN"/>
              </w:rPr>
              <w:t>2023-ZJXH-07</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开放数据环境下高职院校信息资源开发与应用研究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校云芳</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吴  帅、苗新蕾、李想、易颖博、朱安勇、郭婷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8</w:t>
            </w:r>
          </w:p>
        </w:tc>
        <w:tc>
          <w:tcPr>
            <w:tcW w:w="1905" w:type="dxa"/>
            <w:noWrap w:val="0"/>
            <w:vAlign w:val="top"/>
          </w:tcPr>
          <w:p>
            <w:pPr>
              <w:rPr>
                <w:rFonts w:hint="eastAsia" w:ascii="仿宋" w:hAnsi="仿宋" w:eastAsia="仿宋"/>
                <w:sz w:val="24"/>
                <w:szCs w:val="24"/>
              </w:rPr>
            </w:pPr>
            <w:r>
              <w:rPr>
                <w:rFonts w:hint="eastAsia" w:ascii="仿宋" w:hAnsi="仿宋" w:eastAsia="仿宋"/>
                <w:sz w:val="24"/>
                <w:szCs w:val="24"/>
                <w:lang w:val="en-US" w:eastAsia="zh-CN"/>
              </w:rPr>
              <w:t>2023-ZJXH-08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河南红色文化融入高职校园文化建设路径探究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任</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兰考三农职业学院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朱熹睿、杜兴飞、汪美玲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9</w:t>
            </w:r>
          </w:p>
        </w:tc>
        <w:tc>
          <w:tcPr>
            <w:tcW w:w="1905" w:type="dxa"/>
            <w:noWrap w:val="0"/>
            <w:vAlign w:val="top"/>
          </w:tcPr>
          <w:p>
            <w:pPr>
              <w:rPr>
                <w:rFonts w:hint="eastAsia" w:ascii="仿宋" w:hAnsi="仿宋" w:eastAsia="仿宋"/>
                <w:sz w:val="24"/>
                <w:szCs w:val="24"/>
              </w:rPr>
            </w:pPr>
            <w:r>
              <w:rPr>
                <w:rFonts w:hint="eastAsia" w:ascii="仿宋" w:hAnsi="仿宋" w:eastAsia="仿宋"/>
                <w:sz w:val="24"/>
                <w:szCs w:val="24"/>
                <w:lang w:val="en-US" w:eastAsia="zh-CN"/>
              </w:rPr>
              <w:t>2023-ZJXH-09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乡村振兴背景下农旅文体融合发展的理论与实践研究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深</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郑州旅游职业学院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杜晓玲、常权、刘至宜、蔡馨竹、王少华、王伟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10</w:t>
            </w:r>
          </w:p>
        </w:tc>
        <w:tc>
          <w:tcPr>
            <w:tcW w:w="1905" w:type="dxa"/>
            <w:noWrap w:val="0"/>
            <w:vAlign w:val="top"/>
          </w:tcPr>
          <w:p>
            <w:pPr>
              <w:rPr>
                <w:rFonts w:hint="default" w:ascii="仿宋" w:hAnsi="仿宋" w:eastAsia="仿宋"/>
                <w:sz w:val="24"/>
                <w:szCs w:val="24"/>
                <w:lang w:val="en-US"/>
              </w:rPr>
            </w:pPr>
            <w:r>
              <w:rPr>
                <w:rFonts w:hint="eastAsia" w:ascii="仿宋" w:hAnsi="仿宋" w:eastAsia="仿宋"/>
                <w:sz w:val="24"/>
                <w:szCs w:val="24"/>
                <w:lang w:val="en-US" w:eastAsia="zh-CN"/>
              </w:rPr>
              <w:t>2023-ZJXH-10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终身学习理念下职业教育与社区教育融通发展赋能社区老年教育的研究与实践</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姚  旭</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马亚姣、张雯、李霖、朱亚子、肖杰、李海滨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11</w:t>
            </w:r>
          </w:p>
        </w:tc>
        <w:tc>
          <w:tcPr>
            <w:tcW w:w="1905" w:type="dxa"/>
            <w:noWrap w:val="0"/>
            <w:vAlign w:val="top"/>
          </w:tcPr>
          <w:p>
            <w:pPr>
              <w:keepNext w:val="0"/>
              <w:keepLines w:val="0"/>
              <w:widowControl/>
              <w:suppressLineNumbers w:val="0"/>
              <w:jc w:val="both"/>
              <w:textAlignment w:val="top"/>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2023-ZJXH-11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新时代中华优秀传统陶瓷文化融入高职院校美育建设路径研究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王翔灏</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范盈莹、刘璐、崔璨、张晓培、陈晨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12</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中原文化融入职业院校学生管理研究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  冉</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艾  军、化  军、王燕飞、李  亚、刘述忠、冯巧婷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13</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促进河南省高职院校</w:t>
            </w:r>
            <w:r>
              <w:rPr>
                <w:rFonts w:hint="eastAsia" w:ascii="仿宋" w:hAnsi="仿宋" w:eastAsia="仿宋"/>
                <w:color w:val="000000"/>
                <w:sz w:val="24"/>
                <w:szCs w:val="24"/>
                <w:lang w:val="en-US" w:eastAsia="zh-CN"/>
              </w:rPr>
              <w:t>大学生</w:t>
            </w:r>
            <w:r>
              <w:rPr>
                <w:rFonts w:hint="eastAsia" w:ascii="仿宋" w:hAnsi="仿宋" w:eastAsia="仿宋"/>
                <w:color w:val="000000"/>
                <w:sz w:val="24"/>
                <w:szCs w:val="24"/>
              </w:rPr>
              <w:t>退役士兵就业创业有效途径研究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  柯</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范秉元、王泽众、张红玲、冷雪蕊、冯  灿、刘双伟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14</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乡村振兴背景下县域高职专业设置与区域产业发展契合度研究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朱熹睿</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兰考三农职业学院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杜鑫华、毛严艺、闫贝、付凯杰、任杰、代胜民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15</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2023-ZJXH-15</w:t>
            </w:r>
          </w:p>
        </w:tc>
        <w:tc>
          <w:tcPr>
            <w:tcW w:w="4433"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“一带一路”背景下农业高职院校国际化发展现状及对策研究</w:t>
            </w:r>
          </w:p>
        </w:tc>
        <w:tc>
          <w:tcPr>
            <w:tcW w:w="1027"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张萌喆</w:t>
            </w:r>
          </w:p>
        </w:tc>
        <w:tc>
          <w:tcPr>
            <w:tcW w:w="2220"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梁素芳、郭晓辉、马志娟、李  霖、李赫蛮、董国珍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16</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2023-ZJXH-16</w:t>
            </w:r>
          </w:p>
        </w:tc>
        <w:tc>
          <w:tcPr>
            <w:tcW w:w="4433"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新医科背景下应用型全科医学一体化人才培养模式探索与实践</w:t>
            </w:r>
          </w:p>
        </w:tc>
        <w:tc>
          <w:tcPr>
            <w:tcW w:w="1027"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崔东涛</w:t>
            </w:r>
          </w:p>
        </w:tc>
        <w:tc>
          <w:tcPr>
            <w:tcW w:w="2220"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漯河医学高等专科学校</w:t>
            </w:r>
          </w:p>
        </w:tc>
        <w:tc>
          <w:tcPr>
            <w:tcW w:w="3249"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孙丹华、杨鹏、徐纪伟、孟松、马永超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17</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2023-ZJXH-17</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课程思政理念下职业院校机械设计课教学“教书”与“育人”有机融合研究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杨彩红</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马永杰、张  杰、冯纯生、张义俊、晁晓杰、朱  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18</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基于大数据的高职动漫专业对接广告产业产教融合机制的研究与实践</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殷振峰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袁春霞、李  萌、冯晓静、郭小粉、陈  伟、李宪广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19</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2023-ZJXH-19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“三全育人”视阈下河南省高职院校毕业生就业质量提升研究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马粉丽</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郭宏敏、谢青玉、袁春霞、郑贝贝、韦孝歌、张春雪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20</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大学英语“课程思政”实施的困境与对策研究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  瑞</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董东谋、徐  娜、王燕飞、胡  博、周利粉、靳翠芳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21</w:t>
            </w:r>
          </w:p>
        </w:tc>
        <w:tc>
          <w:tcPr>
            <w:tcW w:w="1905" w:type="dxa"/>
            <w:noWrap w:val="0"/>
            <w:vAlign w:val="top"/>
          </w:tcPr>
          <w:p>
            <w:pPr>
              <w:keepNext w:val="0"/>
              <w:keepLines w:val="0"/>
              <w:widowControl/>
              <w:suppressLineNumbers w:val="0"/>
              <w:jc w:val="both"/>
              <w:textAlignment w:val="top"/>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2023-ZJXH-21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数字化时代古筝制作线上线下混合式教学的实践研究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毛严艺</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兰考三农职业学院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李智永、闫贝、朱熹睿、杜鑫华、朱留宾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22</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二十大精神融入高职院校学生文化自信培育路径的研究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杜凯华</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姚  旭、刘志伟、王一琛、韩乃茂、韦孝歌、高一靖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23</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新时代职业院校高质量教材建设的对策研究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艾  军</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  冉、赵淑芳、王  琰、化  军、李  亚、李欣辛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24</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产教融合视域下校企人才双向流动机制研究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李建波</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张玉飞、武莹莹、刘琳、马璐、李致、周娟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25</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课程思政理念下职业院校书法鉴赏课程育人的教学改革研究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王铁刚</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韩绍云、胡亚萍、刘  玮、胡凯华、郭梦影、路  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26</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智慧体育视角下生命价值教育在高职体育教育中的有效性研究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苏</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建</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惠凤仙、王园丽、李波、程远贝、张浩美、王豪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27</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2023-ZJXH-27</w:t>
            </w:r>
          </w:p>
        </w:tc>
        <w:tc>
          <w:tcPr>
            <w:tcW w:w="4433"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立德树人背景下职业院校学生劳动精神培育研究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王瑞霞</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李静、单培凤、尚慧、唐冰夏、韦孝歌、孔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28</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2023-ZJXH-28</w:t>
            </w:r>
          </w:p>
        </w:tc>
        <w:tc>
          <w:tcPr>
            <w:tcW w:w="4433"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深化校企合作促进畜牧兽医专业人才就业研究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王海棚</w:t>
            </w:r>
          </w:p>
        </w:tc>
        <w:tc>
          <w:tcPr>
            <w:tcW w:w="2220"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zh-CN" w:eastAsia="zh-CN" w:bidi="ar-SA"/>
              </w:rPr>
            </w:pPr>
            <w:r>
              <w:rPr>
                <w:rFonts w:hint="eastAsia" w:ascii="仿宋" w:hAnsi="仿宋" w:eastAsia="仿宋"/>
                <w:color w:val="000000"/>
                <w:sz w:val="24"/>
                <w:szCs w:val="24"/>
              </w:rPr>
              <w:t>李赫蛮、刘守铉、卢慧芳、冯会利、张丁华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29</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2023-ZJXH-29</w:t>
            </w:r>
          </w:p>
        </w:tc>
        <w:tc>
          <w:tcPr>
            <w:tcW w:w="4433" w:type="dxa"/>
            <w:noWrap w:val="0"/>
            <w:vAlign w:val="top"/>
          </w:tcPr>
          <w:p>
            <w:pPr>
              <w:spacing w:beforeLines="0" w:afterLines="0"/>
              <w:jc w:val="left"/>
              <w:rPr>
                <w:rFonts w:hint="eastAsia" w:ascii="仿宋" w:hAnsi="仿宋" w:eastAsia="仿宋"/>
                <w:color w:val="333333"/>
                <w:kern w:val="2"/>
                <w:sz w:val="24"/>
                <w:szCs w:val="24"/>
                <w:lang w:val="zh-CN" w:eastAsia="zh-CN" w:bidi="ar-SA"/>
              </w:rPr>
            </w:pPr>
            <w:r>
              <w:rPr>
                <w:rFonts w:hint="eastAsia" w:ascii="仿宋" w:hAnsi="仿宋" w:eastAsia="仿宋"/>
                <w:color w:val="333333"/>
                <w:sz w:val="24"/>
                <w:szCs w:val="24"/>
              </w:rPr>
              <w:t>职业院校班级学风建设实践研究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冉</w:t>
            </w:r>
            <w:r>
              <w:rPr>
                <w:rFonts w:hint="eastAsia" w:ascii="仿宋" w:hAnsi="仿宋" w:eastAsia="仿宋"/>
                <w:color w:val="333333"/>
                <w:sz w:val="24"/>
                <w:szCs w:val="24"/>
                <w:lang w:val="en-US" w:eastAsia="zh-CN"/>
              </w:rPr>
              <w:t xml:space="preserve">  </w:t>
            </w:r>
            <w:r>
              <w:rPr>
                <w:rFonts w:hint="eastAsia" w:ascii="仿宋" w:hAnsi="仿宋" w:eastAsia="仿宋"/>
                <w:color w:val="333333"/>
                <w:sz w:val="24"/>
                <w:szCs w:val="24"/>
              </w:rPr>
              <w:t>三</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zh-CN" w:eastAsia="zh-CN" w:bidi="ar-SA"/>
              </w:rPr>
            </w:pPr>
            <w:r>
              <w:rPr>
                <w:rFonts w:hint="eastAsia" w:ascii="仿宋" w:hAnsi="仿宋" w:eastAsia="仿宋"/>
                <w:color w:val="333333"/>
                <w:sz w:val="24"/>
                <w:szCs w:val="24"/>
              </w:rPr>
              <w:t>葛鑫、关怀、陈乐、杨舒、梁晓、宋洁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30</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河南省高职院校体育课程思政实施路径研究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王同斌</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南阳科技职业学院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周娟、岳飒、张涛、张宏、朱立业、李俊毅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31</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河南省高职院校专业结构与产业结构优化匹配的路径研究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赵小丽</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吴强、郭小粉、冉翠翠、王泽众、何涛、黄才贵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32</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产教融合背景下职业院校</w:t>
            </w:r>
            <w:r>
              <w:rPr>
                <w:rFonts w:hint="eastAsia" w:ascii="仿宋" w:hAnsi="仿宋" w:eastAsia="仿宋"/>
                <w:color w:val="000000"/>
                <w:sz w:val="24"/>
                <w:szCs w:val="24"/>
                <w:lang w:val="en-US" w:eastAsia="zh-CN"/>
              </w:rPr>
              <w:t>农村</w:t>
            </w:r>
            <w:r>
              <w:rPr>
                <w:rFonts w:hint="eastAsia" w:ascii="仿宋" w:hAnsi="仿宋" w:eastAsia="仿宋"/>
                <w:color w:val="000000"/>
                <w:sz w:val="24"/>
                <w:szCs w:val="24"/>
              </w:rPr>
              <w:t>直播电商人才培养研究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刘彦博</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李楠、张景艳、杨凡、朱小彭、 杨晓飞、王娜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33</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中职院校课程思政融入课堂教学实践研究—以《经济法基础》课堂教学为例</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王真真</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王鹏华、邓凯、陈宁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34</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高职院校心理预警新生心理预防与干预对策研究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李智会</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南阳科技职业学院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韩冰阳、张艳霞、梁贤英、王进、张彬、辛鑫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eastAsia" w:ascii="仿宋" w:hAnsi="仿宋" w:eastAsia="仿宋"/>
                <w:sz w:val="24"/>
                <w:szCs w:val="24"/>
              </w:rPr>
            </w:pPr>
            <w:r>
              <w:rPr>
                <w:rFonts w:hint="eastAsia" w:ascii="宋体" w:hAnsi="宋体" w:eastAsia="宋体" w:cs="宋体"/>
                <w:i w:val="0"/>
                <w:color w:val="000000"/>
                <w:kern w:val="0"/>
                <w:sz w:val="21"/>
                <w:szCs w:val="21"/>
                <w:u w:val="none"/>
                <w:lang w:val="en-US" w:eastAsia="zh-CN" w:bidi="ar"/>
              </w:rPr>
              <w:t>35</w:t>
            </w:r>
          </w:p>
        </w:tc>
        <w:tc>
          <w:tcPr>
            <w:tcW w:w="1905" w:type="dxa"/>
            <w:noWrap w:val="0"/>
            <w:vAlign w:val="top"/>
          </w:tcPr>
          <w:p>
            <w:pPr>
              <w:keepNext w:val="0"/>
              <w:keepLines w:val="0"/>
              <w:widowControl/>
              <w:suppressLineNumbers w:val="0"/>
              <w:jc w:val="both"/>
              <w:textAlignment w:val="top"/>
              <w:rPr>
                <w:rFonts w:hint="default" w:ascii="仿宋" w:hAnsi="仿宋" w:eastAsia="仿宋"/>
                <w:kern w:val="2"/>
                <w:sz w:val="24"/>
                <w:szCs w:val="24"/>
                <w:lang w:val="en-US" w:eastAsia="zh-CN" w:bidi="ar-SA"/>
              </w:rPr>
            </w:pPr>
            <w:r>
              <w:rPr>
                <w:rFonts w:hint="eastAsia" w:ascii="仿宋" w:hAnsi="仿宋" w:eastAsia="仿宋"/>
                <w:sz w:val="24"/>
                <w:szCs w:val="24"/>
                <w:lang w:val="en-US" w:eastAsia="zh-CN"/>
              </w:rPr>
              <w:t>2023-ZJXH-35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职业教育赋能技能型社会建设的路径探究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程丹丹</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长垣烹饪职业技术学院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杨莉</w:t>
            </w:r>
            <w:r>
              <w:rPr>
                <w:rFonts w:hint="eastAsia" w:ascii="仿宋" w:hAnsi="仿宋" w:eastAsia="仿宋"/>
                <w:color w:val="000000"/>
                <w:sz w:val="24"/>
                <w:szCs w:val="24"/>
                <w:lang w:eastAsia="zh-CN"/>
              </w:rPr>
              <w:t>、</w:t>
            </w:r>
            <w:r>
              <w:rPr>
                <w:rFonts w:hint="eastAsia" w:ascii="仿宋" w:hAnsi="仿宋" w:eastAsia="仿宋"/>
                <w:color w:val="000000"/>
                <w:sz w:val="24"/>
                <w:szCs w:val="24"/>
              </w:rPr>
              <w:t>高新正</w:t>
            </w:r>
            <w:r>
              <w:rPr>
                <w:rFonts w:hint="eastAsia" w:ascii="仿宋" w:hAnsi="仿宋" w:eastAsia="仿宋"/>
                <w:color w:val="000000"/>
                <w:sz w:val="24"/>
                <w:szCs w:val="24"/>
                <w:lang w:eastAsia="zh-CN"/>
              </w:rPr>
              <w:t>、</w:t>
            </w:r>
            <w:r>
              <w:rPr>
                <w:rFonts w:hint="eastAsia" w:ascii="仿宋" w:hAnsi="仿宋" w:eastAsia="仿宋"/>
                <w:color w:val="000000"/>
                <w:sz w:val="24"/>
                <w:szCs w:val="24"/>
              </w:rPr>
              <w:t>赵萌</w:t>
            </w:r>
            <w:r>
              <w:rPr>
                <w:rFonts w:hint="eastAsia" w:ascii="仿宋" w:hAnsi="仿宋" w:eastAsia="仿宋"/>
                <w:color w:val="000000"/>
                <w:sz w:val="24"/>
                <w:szCs w:val="24"/>
                <w:lang w:eastAsia="zh-CN"/>
              </w:rPr>
              <w:t>、</w:t>
            </w:r>
            <w:r>
              <w:rPr>
                <w:rFonts w:hint="eastAsia" w:ascii="仿宋" w:hAnsi="仿宋" w:eastAsia="仿宋"/>
                <w:color w:val="000000"/>
                <w:sz w:val="24"/>
                <w:szCs w:val="24"/>
              </w:rPr>
              <w:t>王洁婷 王兆婷</w:t>
            </w:r>
            <w:r>
              <w:rPr>
                <w:rFonts w:hint="eastAsia" w:ascii="仿宋" w:hAnsi="仿宋" w:eastAsia="仿宋"/>
                <w:color w:val="000000"/>
                <w:sz w:val="24"/>
                <w:szCs w:val="24"/>
                <w:lang w:eastAsia="zh-CN"/>
              </w:rPr>
              <w:t>、</w:t>
            </w:r>
            <w:r>
              <w:rPr>
                <w:rFonts w:hint="eastAsia" w:ascii="仿宋" w:hAnsi="仿宋" w:eastAsia="仿宋"/>
                <w:color w:val="000000"/>
                <w:sz w:val="24"/>
                <w:szCs w:val="24"/>
              </w:rPr>
              <w:t>赵芳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2023-ZJXH-36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职业院校法治文化建设研究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焕</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洛阳铁路信息工程学校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李林榕、孙翠丽、李媛、王振、刘晶光、陈帅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2023-ZJXH-37</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高职院校艺术设计专业技能型人才的工匠精神培养研究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璐</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范盈莹、王翔灏、王雪捷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2023-ZJXH-38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中职院校农村电商专业课程的开发与实践研究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 xml:space="preserve"> 楠</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高海玲、樊丽萍、杨晓飞、赵蓓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2023-ZJXH-39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中国特色学徒制标准体系研究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王小攀、周平运、陈文丰、马兵、杨杰杰、兑利涛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以学生为中心的课堂教学改革的实践与探索</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魏丹丹</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冯硕、赵洋、陈方琳、杜少朴、刘海志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现代职教体系背景下职业院校人才培养改革研究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  艳</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  展、马亚姣、计  翔、李  霖、赵黎明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职业院校学生学习动机实证研究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刘国徽</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河南省南阳工业学校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石新文、王珍、刘松玲、杨柳、陶美伶、丁桃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基于创新能力培养的高职计算机课程教学方式方法改革研究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兴</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南阳幼儿师范学校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邓年令</w:t>
            </w:r>
            <w:r>
              <w:rPr>
                <w:rFonts w:hint="eastAsia" w:ascii="仿宋" w:hAnsi="仿宋" w:eastAsia="仿宋"/>
                <w:color w:val="000000"/>
                <w:sz w:val="24"/>
                <w:szCs w:val="24"/>
                <w:lang w:eastAsia="zh-CN"/>
              </w:rPr>
              <w:t>、</w:t>
            </w:r>
            <w:r>
              <w:rPr>
                <w:rFonts w:hint="eastAsia" w:ascii="仿宋" w:hAnsi="仿宋" w:eastAsia="仿宋"/>
                <w:color w:val="000000"/>
                <w:sz w:val="24"/>
                <w:szCs w:val="24"/>
              </w:rPr>
              <w:t>朱虹</w:t>
            </w:r>
            <w:r>
              <w:rPr>
                <w:rFonts w:hint="eastAsia" w:ascii="仿宋" w:hAnsi="仿宋" w:eastAsia="仿宋"/>
                <w:color w:val="000000"/>
                <w:sz w:val="24"/>
                <w:szCs w:val="24"/>
                <w:lang w:eastAsia="zh-CN"/>
              </w:rPr>
              <w:t>、</w:t>
            </w:r>
            <w:r>
              <w:rPr>
                <w:rFonts w:hint="eastAsia" w:ascii="仿宋" w:hAnsi="仿宋" w:eastAsia="仿宋"/>
                <w:color w:val="000000"/>
                <w:sz w:val="24"/>
                <w:szCs w:val="24"/>
              </w:rPr>
              <w:t>夏焕团</w:t>
            </w:r>
            <w:r>
              <w:rPr>
                <w:rFonts w:hint="eastAsia" w:ascii="仿宋" w:hAnsi="仿宋" w:eastAsia="仿宋"/>
                <w:color w:val="000000"/>
                <w:sz w:val="24"/>
                <w:szCs w:val="24"/>
                <w:lang w:eastAsia="zh-CN"/>
              </w:rPr>
              <w:t>、</w:t>
            </w:r>
            <w:r>
              <w:rPr>
                <w:rFonts w:hint="eastAsia" w:ascii="仿宋" w:hAnsi="仿宋" w:eastAsia="仿宋"/>
                <w:color w:val="000000"/>
                <w:sz w:val="24"/>
                <w:szCs w:val="24"/>
              </w:rPr>
              <w:t>郭春平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lang w:val="en-US" w:eastAsia="zh-CN"/>
              </w:rPr>
              <w:t>高职院校体育课</w:t>
            </w:r>
            <w:r>
              <w:rPr>
                <w:rFonts w:hint="eastAsia" w:ascii="仿宋" w:hAnsi="仿宋" w:eastAsia="仿宋"/>
                <w:color w:val="000000"/>
                <w:sz w:val="24"/>
                <w:szCs w:val="24"/>
              </w:rPr>
              <w:t>线上线下混合式教学模式实践研究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季小贝</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林州建筑职业技术学院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杨肖彤、程贝贝</w:t>
            </w:r>
            <w:r>
              <w:rPr>
                <w:rFonts w:hint="eastAsia" w:ascii="仿宋" w:hAnsi="仿宋" w:eastAsia="仿宋"/>
                <w:color w:val="000000"/>
                <w:sz w:val="24"/>
                <w:szCs w:val="24"/>
                <w:lang w:eastAsia="zh-CN"/>
              </w:rPr>
              <w:t>、</w:t>
            </w:r>
            <w:r>
              <w:rPr>
                <w:rFonts w:hint="eastAsia" w:ascii="仿宋" w:hAnsi="仿宋" w:eastAsia="仿宋"/>
                <w:color w:val="000000"/>
                <w:sz w:val="24"/>
                <w:szCs w:val="24"/>
              </w:rPr>
              <w:t>冯一娟、 赵可可、魏玉清</w:t>
            </w:r>
            <w:r>
              <w:rPr>
                <w:rFonts w:hint="eastAsia" w:ascii="仿宋" w:hAnsi="仿宋" w:eastAsia="仿宋"/>
                <w:color w:val="000000"/>
                <w:sz w:val="24"/>
                <w:szCs w:val="24"/>
                <w:lang w:eastAsia="zh-CN"/>
              </w:rPr>
              <w:t>、</w:t>
            </w:r>
            <w:r>
              <w:rPr>
                <w:rFonts w:hint="eastAsia" w:ascii="仿宋" w:hAnsi="仿宋" w:eastAsia="仿宋"/>
                <w:color w:val="000000"/>
                <w:sz w:val="24"/>
                <w:szCs w:val="24"/>
              </w:rPr>
              <w:t>徐艮台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课程思政理念下职业院校专业课教学“教书”与“育人”有机融合研究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帆</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王娜、赵国萌、袁艳娟、吴琳、宋琳、田野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医学高等职业院校“四链融通、八联一体”产教融合路径研究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徐纪伟</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漯河医学高等专科学校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马永超、孙丹华、崔东涛、王宁、程红娜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2023-ZJXH-47</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产教融合、校企合作背景下职业院校人才培养改革研究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张志丰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郑州电力职业技术学院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冯江华、李兰兰、冯美玲</w:t>
            </w:r>
            <w:r>
              <w:rPr>
                <w:rFonts w:hint="eastAsia" w:ascii="仿宋" w:hAnsi="仿宋" w:eastAsia="仿宋"/>
                <w:color w:val="000000"/>
                <w:sz w:val="24"/>
                <w:szCs w:val="24"/>
                <w:lang w:eastAsia="zh-CN"/>
              </w:rPr>
              <w:t>、</w:t>
            </w:r>
            <w:r>
              <w:rPr>
                <w:rFonts w:hint="eastAsia" w:ascii="仿宋" w:hAnsi="仿宋" w:eastAsia="仿宋"/>
                <w:color w:val="000000"/>
                <w:sz w:val="24"/>
                <w:szCs w:val="24"/>
              </w:rPr>
              <w:t>郭菊、张恒中、申娟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新发展格局下增强职业教育适应性的实践研究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于庆斌</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洛阳铁路信息工程学校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刘佳佳、王罡、孙翠丽、于宁宁、高昊民、桑彦彪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2023-ZJXH-49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新时代思政教育视域下现代学徒制学生工匠精神培养路径研究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刘国建</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周口文理职业学院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赵红、秦文倩、陈甜甜、张一东、郭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课程思政与中职市场营销专业教学融合的探究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杨诗霞</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林滑</w:t>
            </w:r>
            <w:r>
              <w:rPr>
                <w:rFonts w:hint="eastAsia" w:ascii="仿宋" w:hAnsi="仿宋" w:eastAsia="仿宋"/>
                <w:color w:val="000000"/>
                <w:sz w:val="24"/>
                <w:szCs w:val="24"/>
                <w:lang w:eastAsia="zh-CN"/>
              </w:rPr>
              <w:t>、</w:t>
            </w:r>
            <w:r>
              <w:rPr>
                <w:rFonts w:hint="eastAsia" w:ascii="仿宋" w:hAnsi="仿宋" w:eastAsia="仿宋"/>
                <w:color w:val="000000"/>
                <w:sz w:val="24"/>
                <w:szCs w:val="24"/>
              </w:rPr>
              <w:t>王尚尚</w:t>
            </w:r>
            <w:r>
              <w:rPr>
                <w:rFonts w:hint="eastAsia" w:ascii="仿宋" w:hAnsi="仿宋" w:eastAsia="仿宋"/>
                <w:color w:val="000000"/>
                <w:sz w:val="24"/>
                <w:szCs w:val="24"/>
                <w:lang w:eastAsia="zh-CN"/>
              </w:rPr>
              <w:t>、</w:t>
            </w:r>
            <w:r>
              <w:rPr>
                <w:rFonts w:hint="eastAsia" w:ascii="仿宋" w:hAnsi="仿宋" w:eastAsia="仿宋"/>
                <w:color w:val="000000"/>
                <w:sz w:val="24"/>
                <w:szCs w:val="24"/>
              </w:rPr>
              <w:t>张永雪</w:t>
            </w:r>
            <w:r>
              <w:rPr>
                <w:rFonts w:hint="eastAsia" w:ascii="仿宋" w:hAnsi="仿宋" w:eastAsia="仿宋"/>
                <w:color w:val="000000"/>
                <w:sz w:val="24"/>
                <w:szCs w:val="24"/>
                <w:lang w:eastAsia="zh-CN"/>
              </w:rPr>
              <w:t>、</w:t>
            </w:r>
            <w:r>
              <w:rPr>
                <w:rFonts w:hint="eastAsia" w:ascii="仿宋" w:hAnsi="仿宋" w:eastAsia="仿宋"/>
                <w:color w:val="000000"/>
                <w:sz w:val="24"/>
                <w:szCs w:val="24"/>
              </w:rPr>
              <w:t>邢梦宵</w:t>
            </w:r>
            <w:r>
              <w:rPr>
                <w:rFonts w:hint="eastAsia" w:ascii="仿宋" w:hAnsi="仿宋" w:eastAsia="仿宋"/>
                <w:color w:val="000000"/>
                <w:sz w:val="24"/>
                <w:szCs w:val="24"/>
                <w:lang w:eastAsia="zh-CN"/>
              </w:rPr>
              <w:t>、</w:t>
            </w:r>
            <w:r>
              <w:rPr>
                <w:rFonts w:hint="eastAsia" w:ascii="仿宋" w:hAnsi="仿宋" w:eastAsia="仿宋"/>
                <w:color w:val="000000"/>
                <w:sz w:val="24"/>
                <w:szCs w:val="24"/>
              </w:rPr>
              <w:t>张爔月</w:t>
            </w:r>
            <w:r>
              <w:rPr>
                <w:rFonts w:hint="eastAsia" w:ascii="仿宋" w:hAnsi="仿宋" w:eastAsia="仿宋"/>
                <w:color w:val="000000"/>
                <w:sz w:val="24"/>
                <w:szCs w:val="24"/>
                <w:lang w:eastAsia="zh-CN"/>
              </w:rPr>
              <w:t>、</w:t>
            </w:r>
            <w:r>
              <w:rPr>
                <w:rFonts w:hint="eastAsia" w:ascii="仿宋" w:hAnsi="仿宋" w:eastAsia="仿宋"/>
                <w:color w:val="000000"/>
                <w:sz w:val="24"/>
                <w:szCs w:val="24"/>
              </w:rPr>
              <w:t>白西阳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红旗渠精神融入中职生德育教育教学研究与实践  </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王存为</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林州市职业教育中心</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路立强、周艳丽、李向红、谢趁、王志贤、张爱芳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2023-ZJXH-52</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POA框架下的烹饪英语融合教学模式研究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韩</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宁</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长垣烹饪职业技术学院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刘晓伟</w:t>
            </w:r>
            <w:r>
              <w:rPr>
                <w:rFonts w:hint="eastAsia" w:ascii="仿宋" w:hAnsi="仿宋" w:eastAsia="仿宋"/>
                <w:color w:val="000000"/>
                <w:sz w:val="24"/>
                <w:szCs w:val="24"/>
                <w:lang w:eastAsia="zh-CN"/>
              </w:rPr>
              <w:t>、</w:t>
            </w:r>
            <w:r>
              <w:rPr>
                <w:rFonts w:hint="eastAsia" w:ascii="仿宋" w:hAnsi="仿宋" w:eastAsia="仿宋"/>
                <w:color w:val="000000"/>
                <w:sz w:val="24"/>
                <w:szCs w:val="24"/>
              </w:rPr>
              <w:t>陈昊</w:t>
            </w:r>
            <w:r>
              <w:rPr>
                <w:rFonts w:hint="eastAsia" w:ascii="仿宋" w:hAnsi="仿宋" w:eastAsia="仿宋"/>
                <w:color w:val="000000"/>
                <w:sz w:val="24"/>
                <w:szCs w:val="24"/>
                <w:lang w:eastAsia="zh-CN"/>
              </w:rPr>
              <w:t>、</w:t>
            </w:r>
            <w:r>
              <w:rPr>
                <w:rFonts w:hint="eastAsia" w:ascii="仿宋" w:hAnsi="仿宋" w:eastAsia="仿宋"/>
                <w:color w:val="000000"/>
                <w:sz w:val="24"/>
                <w:szCs w:val="24"/>
              </w:rPr>
              <w:t>毛晓明</w:t>
            </w:r>
            <w:r>
              <w:rPr>
                <w:rFonts w:hint="eastAsia" w:ascii="仿宋" w:hAnsi="仿宋" w:eastAsia="仿宋"/>
                <w:color w:val="000000"/>
                <w:sz w:val="24"/>
                <w:szCs w:val="24"/>
                <w:lang w:eastAsia="zh-CN"/>
              </w:rPr>
              <w:t>、</w:t>
            </w:r>
            <w:r>
              <w:rPr>
                <w:rFonts w:hint="eastAsia" w:ascii="仿宋" w:hAnsi="仿宋" w:eastAsia="仿宋"/>
                <w:color w:val="000000"/>
                <w:sz w:val="24"/>
                <w:szCs w:val="24"/>
              </w:rPr>
              <w:t>杨莉</w:t>
            </w:r>
            <w:r>
              <w:rPr>
                <w:rFonts w:hint="eastAsia" w:ascii="仿宋" w:hAnsi="仿宋" w:eastAsia="仿宋"/>
                <w:color w:val="000000"/>
                <w:sz w:val="24"/>
                <w:szCs w:val="24"/>
                <w:lang w:eastAsia="zh-CN"/>
              </w:rPr>
              <w:t>、</w:t>
            </w:r>
            <w:r>
              <w:rPr>
                <w:rFonts w:hint="eastAsia" w:ascii="仿宋" w:hAnsi="仿宋" w:eastAsia="仿宋"/>
                <w:color w:val="000000"/>
                <w:sz w:val="24"/>
                <w:szCs w:val="24"/>
              </w:rPr>
              <w:t xml:space="preserve"> 赵银红</w:t>
            </w:r>
            <w:r>
              <w:rPr>
                <w:rFonts w:hint="eastAsia" w:ascii="仿宋" w:hAnsi="仿宋" w:eastAsia="仿宋"/>
                <w:color w:val="000000"/>
                <w:sz w:val="24"/>
                <w:szCs w:val="24"/>
                <w:lang w:eastAsia="zh-CN"/>
              </w:rPr>
              <w:t>、</w:t>
            </w:r>
            <w:r>
              <w:rPr>
                <w:rFonts w:hint="eastAsia" w:ascii="仿宋" w:hAnsi="仿宋" w:eastAsia="仿宋"/>
                <w:color w:val="000000"/>
                <w:sz w:val="24"/>
                <w:szCs w:val="24"/>
              </w:rPr>
              <w:t>郭豪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中职学校心理健康教师团队建设研究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冀红红</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洛阳铁路信息工程学校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熊国雷、杜华、余幸辉、杨怡然、唐银梅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2023-ZJXH-54</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中等职业学校《新能源汽车概论》课程思政建设研究与实践</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马春阳</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王军凯、宋鹏程、孔令通、冯瑞、杨俊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数字经济时代职业院校直播电商人才培养路径研究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刘玉玲</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赵蓓、高海玲、杨晓飞、刘彦博、马香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产教融合模式下职业教育服务乡村振兴的实践与创新研究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李熔明</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周口文理职业学院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张博、郑立源</w:t>
            </w:r>
            <w:r>
              <w:rPr>
                <w:rFonts w:hint="eastAsia" w:ascii="仿宋" w:hAnsi="仿宋" w:eastAsia="仿宋"/>
                <w:color w:val="000000"/>
                <w:sz w:val="24"/>
                <w:szCs w:val="24"/>
                <w:lang w:eastAsia="zh-CN"/>
              </w:rPr>
              <w:t>、</w:t>
            </w:r>
            <w:r>
              <w:rPr>
                <w:rFonts w:hint="eastAsia" w:ascii="仿宋" w:hAnsi="仿宋" w:eastAsia="仿宋"/>
                <w:color w:val="000000"/>
                <w:sz w:val="24"/>
                <w:szCs w:val="24"/>
              </w:rPr>
              <w:t>蒋东平、张兵兵、任秀萍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2023-ZJXH-57</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高职院校课程思政与思政课程协同育人路径研究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王孟强</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汝州职业技术学院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王春晓、路明洁、张纪民、赵兵兵、张攀飞、曹禄明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立德树人背景下职业院校德技并修育人机制研究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吉文帅</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刘继广、孙金宝、齐玲玲、王伟静、李彤瑜、饶勇翔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2023-ZJXH-59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新时代高职院校“课程思政”建设研究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冯江华</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郑州电力职业技术学院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李兰兰、张志丰、冯美玲</w:t>
            </w:r>
            <w:r>
              <w:rPr>
                <w:rFonts w:hint="eastAsia" w:ascii="仿宋" w:hAnsi="仿宋" w:eastAsia="仿宋"/>
                <w:color w:val="000000"/>
                <w:sz w:val="24"/>
                <w:szCs w:val="24"/>
                <w:lang w:eastAsia="zh-CN"/>
              </w:rPr>
              <w:t>、</w:t>
            </w:r>
            <w:r>
              <w:rPr>
                <w:rFonts w:hint="eastAsia" w:ascii="仿宋" w:hAnsi="仿宋" w:eastAsia="仿宋"/>
                <w:color w:val="000000"/>
                <w:sz w:val="24"/>
                <w:szCs w:val="24"/>
              </w:rPr>
              <w:t>郭菊、孙秋云、薛玉敏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郑州市职业院校高技能人才培养的问题与对策研究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厉</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婧</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赵蓓、刘玉玲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职业院校立德树人工作机制探索与研究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钱</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琳</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河南省水利水电学校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钱琳、齐红丽、文艳春、霍建彬、徐晨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2023-ZJXH-62</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课程思政理念下职业院校专业课教学“教书”与“育人”有机融合研究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钞新云</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徐海勤、关林林、李琰琰、杨超、张晓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教育信息化新常态下航空职业院校教师信息化教学能力提升策略与实施路径</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罗建新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信阳航空职业学院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朱育林、卢炜、王天娇、吴会廷、周强、沈振宇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职业院校专业课教学融入课程思政育人研究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王海芬</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许新杰、何大伟、赵国景 、李秋霞、刘炯辉、 吴庆明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新媒体视阈下职业院校思想政治教育研究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晓</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南阳幼儿师范学校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刘玉琴、尹君慈、黄肖、贾冬月、耿欢利、王亚珂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“以赛促学”理念下的中职计算机专业践教学研究——以广告平面设计为例</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方</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卓李娜、王洁、王赟、张超男、陈雪粉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2023-ZJXH-67</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职业院校课程思政与思政课程融合研究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梁玉建</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孟春梅、冉三、张茜、周芮竹、仝慧琳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体育游戏在技工院校教学中的应用研究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叶</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斌</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信阳技师学院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黄宇婷、李琼、张道启、贾 平、燕秋、王晶晶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2023-ZJXH-69</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职业教育混合式教学研究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杨可乙</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河南省民政学校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杨可乙、张天祥、段昀、郭磊、李晓絮、马郁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课程思政理念下职业院校专业课教学“教书”与“育人”有机融合研究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田金涛</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柘城职业技术学校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陈自刚、张西良、卢栋华</w:t>
            </w:r>
            <w:r>
              <w:rPr>
                <w:rFonts w:hint="eastAsia" w:ascii="仿宋" w:hAnsi="仿宋" w:eastAsia="仿宋"/>
                <w:color w:val="000000"/>
                <w:sz w:val="24"/>
                <w:szCs w:val="24"/>
                <w:lang w:eastAsia="zh-CN"/>
              </w:rPr>
              <w:t>、</w:t>
            </w:r>
            <w:r>
              <w:rPr>
                <w:rFonts w:hint="eastAsia" w:ascii="仿宋" w:hAnsi="仿宋" w:eastAsia="仿宋"/>
                <w:color w:val="000000"/>
                <w:sz w:val="24"/>
                <w:szCs w:val="24"/>
              </w:rPr>
              <w:t>郝鹏、田素玲、董振灵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2023-ZJXH-71</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职业学校书画文化传承实证研究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王秋阁</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许昌技术经济学校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张波、丁梦琳、连志强、杜伟、王丽、张培霞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2023-ZJXH-72</w:t>
            </w:r>
          </w:p>
        </w:tc>
        <w:tc>
          <w:tcPr>
            <w:tcW w:w="4433"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数字时代职业院校教学资源库的开发与</w:t>
            </w:r>
            <w:r>
              <w:rPr>
                <w:rFonts w:hint="eastAsia" w:ascii="仿宋" w:hAnsi="仿宋" w:eastAsia="仿宋"/>
                <w:color w:val="000000"/>
                <w:sz w:val="24"/>
                <w:szCs w:val="24"/>
                <w:lang w:val="en-US" w:eastAsia="zh-CN"/>
              </w:rPr>
              <w:t>应用研究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李伟娜</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许昌陶瓷职业学院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陈浩、梁占洋、杨帅军、唐聪慧、周晓、孙浩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产教融合、校企合作背景下智能制造新工科人才培养改革研究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袁玉杰</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南阳科技职业学院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赵钦、李晓静、王宏斌、田闯、柳涛、唐云鹏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职业院校优秀教学团队建设研究与实践</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陆</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旭</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李菲菲、刘森、王丙楠、刘海、王翠杰、王静雯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产教融合、校企合作背景下职业院校人才培养改革研究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冉</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林州建筑职业技术学院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王中、彭杰、岳龙龙、秦煜 凯、郭振超、刘艳君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产教融合、校企合作背景下航空类职业院校人才培养改革研究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付</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闯</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信阳航空职业学院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王志电、姬茜茜、柴一鑫、张志宏、王创伟、蔡桂芳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2023-ZJXH-77</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以职业技能竞赛引领技工院校网络与信息安全专业建设的实践</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赵春霞</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 王新平、 杨涵、 张伶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2023-ZJXH-78</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职业院校推进以赛促学人才培养模式研究—以计算机网络技术专业为例</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伶</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王新平、高淑然、肖宏亮、赵春霞、秦平易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2023-ZJXH-79</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职业教育混合式教学研究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谢</w:t>
            </w:r>
            <w:r>
              <w:rPr>
                <w:rFonts w:hint="eastAsia" w:ascii="仿宋" w:hAnsi="仿宋" w:eastAsia="仿宋"/>
                <w:color w:val="333333"/>
                <w:sz w:val="24"/>
                <w:szCs w:val="24"/>
                <w:lang w:val="en-US" w:eastAsia="zh-CN"/>
              </w:rPr>
              <w:t xml:space="preserve">  </w:t>
            </w:r>
            <w:r>
              <w:rPr>
                <w:rFonts w:hint="eastAsia" w:ascii="仿宋" w:hAnsi="仿宋" w:eastAsia="仿宋"/>
                <w:color w:val="333333"/>
                <w:sz w:val="24"/>
                <w:szCs w:val="24"/>
              </w:rPr>
              <w:t>非</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赵讯蔷、孟春梅、赵竹海、李廷涛、韩笑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2023-ZJXH-80</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高职英语“PBL+模块化”教学模式研究与实践</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邹龙成</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信阳航空职业学院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陈晨、王保声、龚旭、向刚、靳笑寒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2023-ZJXH-81</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5G背景下职业教育人才产教融合培养机制研究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姚万鹏</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吴超、李冉、符桢、袁延增、姚林青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2023-ZJXH-82</w:t>
            </w:r>
          </w:p>
        </w:tc>
        <w:tc>
          <w:tcPr>
            <w:tcW w:w="4433"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产教融合、校企合作背景下职业院校人才培养改革研究</w:t>
            </w:r>
          </w:p>
        </w:tc>
        <w:tc>
          <w:tcPr>
            <w:tcW w:w="1027"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宋鹏程</w:t>
            </w:r>
          </w:p>
        </w:tc>
        <w:tc>
          <w:tcPr>
            <w:tcW w:w="2220"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河南省经济管理学校</w:t>
            </w:r>
          </w:p>
        </w:tc>
        <w:tc>
          <w:tcPr>
            <w:tcW w:w="3249" w:type="dxa"/>
            <w:noWrap w:val="0"/>
            <w:vAlign w:val="top"/>
          </w:tcPr>
          <w:p>
            <w:pPr>
              <w:spacing w:beforeLines="0" w:afterLines="0"/>
              <w:jc w:val="left"/>
              <w:rPr>
                <w:rFonts w:hint="eastAsia" w:ascii="仿宋" w:hAnsi="仿宋" w:eastAsia="仿宋"/>
                <w:color w:val="333333"/>
                <w:kern w:val="2"/>
                <w:sz w:val="24"/>
                <w:szCs w:val="24"/>
                <w:lang w:val="en-US" w:eastAsia="zh-CN" w:bidi="ar-SA"/>
              </w:rPr>
            </w:pPr>
            <w:r>
              <w:rPr>
                <w:rFonts w:hint="eastAsia" w:ascii="仿宋" w:hAnsi="仿宋" w:eastAsia="仿宋"/>
                <w:color w:val="333333"/>
                <w:sz w:val="24"/>
                <w:szCs w:val="24"/>
              </w:rPr>
              <w:t>薛姣、付一凡、李国一、王帅、赵竹海、杨超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2023-ZJXH-83</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中职机电专业理论实践一体化教学模式的探究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翟元网</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贾全安</w:t>
            </w:r>
            <w:r>
              <w:rPr>
                <w:rFonts w:hint="eastAsia" w:ascii="仿宋" w:hAnsi="仿宋" w:eastAsia="仿宋"/>
                <w:color w:val="000000"/>
                <w:sz w:val="24"/>
                <w:szCs w:val="24"/>
                <w:lang w:eastAsia="zh-CN"/>
              </w:rPr>
              <w:t>、</w:t>
            </w:r>
            <w:r>
              <w:rPr>
                <w:rFonts w:hint="eastAsia" w:ascii="仿宋" w:hAnsi="仿宋" w:eastAsia="仿宋"/>
                <w:color w:val="000000"/>
                <w:sz w:val="24"/>
                <w:szCs w:val="24"/>
              </w:rPr>
              <w:t>葛邓平</w:t>
            </w:r>
            <w:r>
              <w:rPr>
                <w:rFonts w:hint="eastAsia" w:ascii="仿宋" w:hAnsi="仿宋" w:eastAsia="仿宋"/>
                <w:color w:val="000000"/>
                <w:sz w:val="24"/>
                <w:szCs w:val="24"/>
                <w:lang w:eastAsia="zh-CN"/>
              </w:rPr>
              <w:t>、</w:t>
            </w:r>
            <w:r>
              <w:rPr>
                <w:rFonts w:hint="eastAsia" w:ascii="仿宋" w:hAnsi="仿宋" w:eastAsia="仿宋"/>
                <w:color w:val="000000"/>
                <w:sz w:val="24"/>
                <w:szCs w:val="24"/>
              </w:rPr>
              <w:t>杨文娜</w:t>
            </w:r>
            <w:r>
              <w:rPr>
                <w:rFonts w:hint="eastAsia" w:ascii="仿宋" w:hAnsi="仿宋" w:eastAsia="仿宋"/>
                <w:color w:val="000000"/>
                <w:sz w:val="24"/>
                <w:szCs w:val="24"/>
                <w:lang w:eastAsia="zh-CN"/>
              </w:rPr>
              <w:t>、</w:t>
            </w:r>
            <w:r>
              <w:rPr>
                <w:rFonts w:hint="eastAsia" w:ascii="仿宋" w:hAnsi="仿宋" w:eastAsia="仿宋"/>
                <w:color w:val="000000"/>
                <w:sz w:val="24"/>
                <w:szCs w:val="24"/>
              </w:rPr>
              <w:t>黄桂雪</w:t>
            </w:r>
            <w:r>
              <w:rPr>
                <w:rFonts w:hint="eastAsia" w:ascii="仿宋" w:hAnsi="仿宋" w:eastAsia="仿宋"/>
                <w:color w:val="000000"/>
                <w:sz w:val="24"/>
                <w:szCs w:val="24"/>
                <w:lang w:eastAsia="zh-CN"/>
              </w:rPr>
              <w:t>、</w:t>
            </w:r>
            <w:r>
              <w:rPr>
                <w:rFonts w:hint="eastAsia" w:ascii="仿宋" w:hAnsi="仿宋" w:eastAsia="仿宋"/>
                <w:color w:val="000000"/>
                <w:sz w:val="24"/>
                <w:szCs w:val="24"/>
              </w:rPr>
              <w:t>宁欣欣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2023-ZJXH-84</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职业教育服务全民终身学习教育体系的路径研究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司林可</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柘城职业技术学校</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刘瑞杰、侯俊颖、冯锦锦、李思娴、李婉姝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2023-ZJXH-85</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乡村振兴战略下农村职业教育发展路径探究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李自纳</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南阳农业职业学院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张晓芳、李运会、赵双、丁英鑫、段廷燕、万姝含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2"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1905" w:type="dxa"/>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仿宋" w:hAnsi="仿宋" w:eastAsia="仿宋"/>
                <w:sz w:val="24"/>
                <w:szCs w:val="24"/>
                <w:lang w:val="en-US" w:eastAsia="zh-CN"/>
              </w:rPr>
              <w:t>2023-ZJXH-86</w:t>
            </w:r>
          </w:p>
        </w:tc>
        <w:tc>
          <w:tcPr>
            <w:tcW w:w="4433"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产教融合、校企合作背景下工程教育数学教学改革研究</w:t>
            </w:r>
          </w:p>
        </w:tc>
        <w:tc>
          <w:tcPr>
            <w:tcW w:w="102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王小攀</w:t>
            </w:r>
          </w:p>
        </w:tc>
        <w:tc>
          <w:tcPr>
            <w:tcW w:w="222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249"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吉文帅、吴薇、朱永存、张驰、李彤瑜、饶勇翔</w:t>
            </w:r>
          </w:p>
        </w:tc>
      </w:tr>
    </w:tbl>
    <w:p>
      <w:pPr>
        <w:rPr>
          <w:rFonts w:hint="eastAsia" w:ascii="仿宋_GB2312" w:eastAsia="仿宋_GB2312"/>
          <w:sz w:val="32"/>
          <w:szCs w:val="32"/>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河南省职业技术教育学会2023年度研究课题结项通过名单</w:t>
      </w:r>
    </w:p>
    <w:tbl>
      <w:tblPr>
        <w:tblStyle w:val="5"/>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036"/>
        <w:gridCol w:w="3947"/>
        <w:gridCol w:w="1250"/>
        <w:gridCol w:w="2445"/>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78" w:type="dxa"/>
            <w:noWrap w:val="0"/>
            <w:vAlign w:val="center"/>
          </w:tcPr>
          <w:p>
            <w:pPr>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序号</w:t>
            </w:r>
          </w:p>
        </w:tc>
        <w:tc>
          <w:tcPr>
            <w:tcW w:w="2036"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课题编号</w:t>
            </w:r>
          </w:p>
        </w:tc>
        <w:tc>
          <w:tcPr>
            <w:tcW w:w="3947"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课题名称</w:t>
            </w:r>
          </w:p>
        </w:tc>
        <w:tc>
          <w:tcPr>
            <w:tcW w:w="1250"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主持人</w:t>
            </w:r>
          </w:p>
        </w:tc>
        <w:tc>
          <w:tcPr>
            <w:tcW w:w="2445" w:type="dxa"/>
            <w:noWrap w:val="0"/>
            <w:vAlign w:val="center"/>
          </w:tcPr>
          <w:p>
            <w:pPr>
              <w:jc w:val="center"/>
              <w:rPr>
                <w:rFonts w:hint="eastAsia" w:ascii="仿宋_GB2312" w:hAnsi="仿宋" w:eastAsia="仿宋_GB2312"/>
                <w:sz w:val="24"/>
                <w:szCs w:val="24"/>
              </w:rPr>
            </w:pPr>
            <w:r>
              <w:rPr>
                <w:rFonts w:hint="eastAsia" w:ascii="仿宋_GB2312" w:hAnsi="仿宋" w:eastAsia="仿宋_GB2312"/>
                <w:sz w:val="24"/>
                <w:szCs w:val="24"/>
              </w:rPr>
              <w:t>工作单位</w:t>
            </w:r>
          </w:p>
        </w:tc>
        <w:tc>
          <w:tcPr>
            <w:tcW w:w="3515" w:type="dxa"/>
            <w:noWrap w:val="0"/>
            <w:vAlign w:val="center"/>
          </w:tcPr>
          <w:p>
            <w:pPr>
              <w:jc w:val="center"/>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2022-ZJXH-005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数字经济时代河南高职院校旅游管理专业“双创”人才培养模式研究与实践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谢青玉</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张香荣、姚旭、邢舫舫、王文娱、李臣岩、吴夏雯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2</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2022-ZJXH-043</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基于“金课”视域下《软装设计》精品在线开放课程建设的实践与研究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范盈莹</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刘璐、王翔灏、王正、崔璨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3</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004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基于“三全育人”理念的高职英语课程思政实践路径研究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瑞</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董东谋、王方、赵静、胡博、尚  静、周利粉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2021-ZJXH-042</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职业院校大学生创新创业教育改革与实践研究——以河南轻工职业学院《就业指导》课程为例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杨艳萍</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杨华枝、董硕、韩冬、翟普、李静、张剑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5</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041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基于成果导向理念的高职英语课程混合式教学设计与实践研究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董东谋</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徐瑞、陈颖、穆丽丽、裴慧、周士勤、朱离杰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6</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037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中职电商专业“活页”教材开发路径研究 ——以《直播营销》“活页”教材开发为例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杨晓飞</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韩珍珍、张淑静、王娜、刘玉玲、刘彦博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7</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2022-ZJXH-017</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赋能农民增收</w:t>
            </w:r>
            <w:r>
              <w:rPr>
                <w:rFonts w:hint="eastAsia" w:ascii="仿宋" w:hAnsi="仿宋" w:eastAsia="仿宋"/>
                <w:color w:val="000000"/>
                <w:sz w:val="24"/>
                <w:szCs w:val="24"/>
                <w:lang w:val="en-US" w:eastAsia="zh-CN"/>
              </w:rPr>
              <w:t>的</w:t>
            </w:r>
            <w:r>
              <w:rPr>
                <w:rFonts w:hint="eastAsia" w:ascii="仿宋" w:hAnsi="仿宋" w:eastAsia="仿宋"/>
                <w:color w:val="000000"/>
                <w:sz w:val="24"/>
                <w:szCs w:val="24"/>
              </w:rPr>
              <w:t>职业院校农业直播人才培养模式</w:t>
            </w:r>
            <w:r>
              <w:rPr>
                <w:rFonts w:hint="eastAsia" w:ascii="仿宋" w:hAnsi="仿宋" w:eastAsia="仿宋"/>
                <w:color w:val="000000"/>
                <w:sz w:val="24"/>
                <w:szCs w:val="24"/>
                <w:lang w:val="en-US" w:eastAsia="zh-CN"/>
              </w:rPr>
              <w:t>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孙莉萍</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王语涵、李剑华、张杰、卢州洋、邢舫舫、左晨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8</w:t>
            </w:r>
          </w:p>
        </w:tc>
        <w:tc>
          <w:tcPr>
            <w:tcW w:w="2036" w:type="dxa"/>
            <w:noWrap w:val="0"/>
            <w:vAlign w:val="top"/>
          </w:tcPr>
          <w:p>
            <w:pPr>
              <w:spacing w:beforeLines="0" w:afterLines="0"/>
              <w:jc w:val="left"/>
              <w:rPr>
                <w:rFonts w:hint="eastAsia" w:ascii="仿宋" w:hAnsi="仿宋" w:eastAsia="仿宋"/>
                <w:color w:val="000000"/>
                <w:kern w:val="2"/>
                <w:sz w:val="28"/>
                <w:szCs w:val="24"/>
                <w:lang w:val="en-US" w:eastAsia="zh-CN" w:bidi="ar-SA"/>
              </w:rPr>
            </w:pPr>
            <w:r>
              <w:rPr>
                <w:rFonts w:hint="eastAsia" w:ascii="仿宋" w:hAnsi="仿宋" w:eastAsia="仿宋" w:cs="Times New Roman"/>
                <w:color w:val="000000"/>
                <w:sz w:val="24"/>
                <w:szCs w:val="24"/>
              </w:rPr>
              <w:t>2022-ZJXH-063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高水平“双师型”教师队伍标准与建设路径研究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裴文超</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河南省经济管理学校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庞博宙、王萍萍、张同欣、胡晓丽、裴卓、谢非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课程思政视域下高职院校大学英语教学改革与实践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郭晓辉</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  静、张宪杰、姚琦、朱妍、刘彦博、刘常兴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10</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2022-ZJXH-038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河南省高职院校专业建设对接产业发展的研究与实践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赵小丽</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吴强、张红霞、何涛、黄才贵、马粉丽、唐玉龙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070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职业院校聘请高技能人才参与实训基地建设机制研究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董  宁</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李磊、黄森、何涛、田盛、张昊、杨志攀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12</w:t>
            </w:r>
          </w:p>
        </w:tc>
        <w:tc>
          <w:tcPr>
            <w:tcW w:w="2036" w:type="dxa"/>
            <w:noWrap w:val="0"/>
            <w:vAlign w:val="top"/>
          </w:tcPr>
          <w:p>
            <w:pPr>
              <w:spacing w:beforeLines="0" w:afterLines="0"/>
              <w:jc w:val="left"/>
              <w:rPr>
                <w:rFonts w:hint="eastAsia" w:ascii="仿宋_GB2312" w:hAnsi="仿宋_GB2312" w:eastAsia="仿宋_GB2312"/>
                <w:color w:val="000000"/>
                <w:kern w:val="2"/>
                <w:sz w:val="24"/>
                <w:szCs w:val="24"/>
                <w:lang w:val="en-US" w:eastAsia="zh-CN" w:bidi="ar-SA"/>
              </w:rPr>
            </w:pPr>
            <w:r>
              <w:rPr>
                <w:rFonts w:hint="eastAsia" w:ascii="仿宋_GB2312" w:hAnsi="仿宋_GB2312" w:eastAsia="仿宋_GB2312"/>
                <w:color w:val="000000"/>
                <w:sz w:val="24"/>
                <w:szCs w:val="24"/>
              </w:rPr>
              <w:t>2021-ZJXH-003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高职测绘类专业《遥感图像处理》教学改革与实践研究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李孟迪</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河南水利与环境职业学院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王玉振、邱琳、黎瑾慧、金路、师素姣、刘丹凤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13</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2020-ZJXH-003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人工智能背景下高职会计专业人才培养模式研究与实践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磊</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河南物流职业学院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赵芳、孔祥欣、 李雯、胡生桢、莫姝雯、曹安美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2022-ZJXH-057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立德树人视域下高职学生工匠精神培养与传承研究——以陶瓷设计与工艺专业为例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王翔灏</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范盈莹、刘璐、林静、王媛、王正、王雪捷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15</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2022-ZJXH-001</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特色产业学院建设的目标定位、行动逻辑与推进路径研究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刘常兴</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郭晓辉、李琳、杨雅新、冯会利、朱妍、胡会欣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16</w:t>
            </w:r>
          </w:p>
        </w:tc>
        <w:tc>
          <w:tcPr>
            <w:tcW w:w="2036" w:type="dxa"/>
            <w:noWrap w:val="0"/>
            <w:vAlign w:val="top"/>
          </w:tcPr>
          <w:p>
            <w:pPr>
              <w:spacing w:beforeLines="0" w:afterLines="0"/>
              <w:jc w:val="left"/>
              <w:rPr>
                <w:rFonts w:hint="eastAsia" w:ascii="仿宋" w:hAnsi="仿宋" w:eastAsia="仿宋"/>
                <w:color w:val="000000"/>
                <w:kern w:val="2"/>
                <w:sz w:val="21"/>
                <w:szCs w:val="24"/>
                <w:lang w:val="en-US" w:eastAsia="zh-CN" w:bidi="ar-SA"/>
              </w:rPr>
            </w:pPr>
            <w:r>
              <w:rPr>
                <w:rFonts w:hint="eastAsia" w:ascii="仿宋" w:hAnsi="仿宋" w:eastAsia="仿宋" w:cs="Times New Roman"/>
                <w:color w:val="000000"/>
                <w:sz w:val="24"/>
                <w:szCs w:val="24"/>
              </w:rPr>
              <w:t>2022-ZJXH-080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产教融合背景下高职建筑类课程教学质量提升研究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河南建筑职业技术学院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王毅林、王赟潇、宋哲、尚昱、白丽红、白蕾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17</w:t>
            </w:r>
          </w:p>
        </w:tc>
        <w:tc>
          <w:tcPr>
            <w:tcW w:w="2036" w:type="dxa"/>
            <w:noWrap w:val="0"/>
            <w:vAlign w:val="top"/>
          </w:tcPr>
          <w:p>
            <w:pPr>
              <w:spacing w:beforeLines="0" w:afterLines="0"/>
              <w:jc w:val="left"/>
              <w:rPr>
                <w:rFonts w:hint="eastAsia" w:ascii="仿宋_GB2312" w:hAnsi="仿宋_GB2312" w:eastAsia="仿宋_GB2312"/>
                <w:color w:val="000000"/>
                <w:kern w:val="2"/>
                <w:sz w:val="24"/>
                <w:szCs w:val="24"/>
                <w:lang w:val="en-US" w:eastAsia="zh-CN" w:bidi="ar-SA"/>
              </w:rPr>
            </w:pPr>
            <w:r>
              <w:rPr>
                <w:rFonts w:hint="eastAsia" w:ascii="仿宋_GB2312" w:hAnsi="仿宋_GB2312" w:eastAsia="仿宋_GB2312"/>
                <w:color w:val="000000"/>
                <w:sz w:val="24"/>
                <w:szCs w:val="24"/>
              </w:rPr>
              <w:t>2022-ZJXH-039</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基于产教融合的河南高职院校供给侧人才培养模式改革研究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亮</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毛望军、余文静、王晓侃、王琼、潘勇、孔宪华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18</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2021-ZJXH-033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习近平新时代中国特色社会主义思想引领高职新生自信人格研究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杨华枝</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杨艳萍、范盈莹、石全玉、李正、郭博 、刘璐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eastAsia" w:ascii="仿宋_GB2312" w:hAnsi="仿宋" w:eastAsia="仿宋_GB2312"/>
                <w:sz w:val="21"/>
                <w:szCs w:val="21"/>
              </w:rPr>
            </w:pPr>
            <w:r>
              <w:rPr>
                <w:rFonts w:hint="eastAsia" w:ascii="宋体" w:hAnsi="宋体" w:eastAsia="宋体" w:cs="宋体"/>
                <w:i w:val="0"/>
                <w:color w:val="000000"/>
                <w:kern w:val="0"/>
                <w:sz w:val="24"/>
                <w:szCs w:val="24"/>
                <w:u w:val="none"/>
                <w:lang w:val="en-US" w:eastAsia="zh-CN" w:bidi="ar"/>
              </w:rPr>
              <w:t>19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“1+X”证书制度下高职院校建筑类专业“课证融通”教学改革研究与实践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赵发军</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赵发军、杜丽娜、李重、王婷荷、湛向东、鲁家濠、秦金永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20</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2022-ZJXH-061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文旅融合背景下高职旅游管理专业人才培养机制研究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静</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张秀荣、郭晓晓、闫静静、张雯、杨晨欣、窦娜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21</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2021-ZJXH-014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高职院校专业课程体系与岗位能力匹配的优化策略研究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王晓侃</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王琼、余文静、武德起、申俊、饶晓慧、张卫伟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22</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2022-ZJXH-003</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高职计算机类课程融入思政元素的路径研究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史兴燕</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尚怡君、任文杰、左艳丽、张艳娟、刘红、葛向华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23</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019</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大数据助力职业院校教学质量与管理效能双提升的实现路径研究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磊</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董宁、徐大帅、韦孝歌、何涛、田盛、王陆洋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24</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2022-ZJXH-118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新时代中等职业学校平面设计专业产教融合机制探索与研究  </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刘丽敏</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河南省民政学校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王燕、郭鹤、李晓絮、尹静静、罗景莉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25</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2022-ZJXH-045</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“岗课赛证训创”融通背景下电类专业工匠精神培育研究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侯</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龙</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陈慕君、苏闯、张昊、田盛、李  平、樊云阁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26</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2021-ZJXH-036</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职业院校“岗课赛证”统筹育人模式研究——以电子商务专业为例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费婉芳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赵蓓、赵海涛、杨晓飞、朱小彭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27</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2021-ZJXH-064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高职院校产教融合模式研究与实践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周彦涛</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河南对外经济贸易职业学院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李明玉、赵静、毛雨婷、王孔飞、殷洁、郭慧慧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仿宋_GB2312" w:hAnsi="仿宋" w:eastAsia="仿宋_GB2312"/>
                <w:sz w:val="21"/>
                <w:szCs w:val="21"/>
                <w:lang w:val="en-US" w:eastAsia="zh-CN"/>
              </w:rPr>
            </w:pPr>
            <w:r>
              <w:rPr>
                <w:rFonts w:hint="eastAsia" w:ascii="宋体" w:hAnsi="宋体" w:eastAsia="宋体" w:cs="宋体"/>
                <w:i w:val="0"/>
                <w:color w:val="000000"/>
                <w:kern w:val="0"/>
                <w:sz w:val="24"/>
                <w:szCs w:val="24"/>
                <w:u w:val="none"/>
                <w:lang w:val="en-US" w:eastAsia="zh-CN" w:bidi="ar"/>
              </w:rPr>
              <w:t>28</w:t>
            </w:r>
          </w:p>
        </w:tc>
        <w:tc>
          <w:tcPr>
            <w:tcW w:w="2036"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2022-ZJXH-049</w:t>
            </w:r>
          </w:p>
        </w:tc>
        <w:tc>
          <w:tcPr>
            <w:tcW w:w="3947" w:type="dxa"/>
            <w:noWrap w:val="0"/>
            <w:vAlign w:val="top"/>
          </w:tcPr>
          <w:p>
            <w:pPr>
              <w:spacing w:beforeLines="0" w:afterLines="0"/>
              <w:jc w:val="left"/>
              <w:rPr>
                <w:rFonts w:hint="default" w:ascii="仿宋" w:hAnsi="仿宋" w:eastAsia="仿宋"/>
                <w:color w:val="000000"/>
                <w:kern w:val="2"/>
                <w:sz w:val="24"/>
                <w:szCs w:val="24"/>
                <w:lang w:val="en-US" w:eastAsia="zh-CN" w:bidi="ar-SA"/>
              </w:rPr>
            </w:pPr>
            <w:r>
              <w:rPr>
                <w:rFonts w:hint="eastAsia" w:ascii="仿宋" w:hAnsi="仿宋" w:eastAsia="仿宋"/>
                <w:color w:val="000000"/>
                <w:sz w:val="24"/>
                <w:szCs w:val="24"/>
              </w:rPr>
              <w:t>线上线下混合式教学在中职学校的实践研究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牛</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靖</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刘乐、郑亚锋、赵国景、刘元静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基于大数据的新时代高职动漫专业对接VR项目产教融合机制探索与研究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殷振峰</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袁春霞、李萌、 冯晓静、郭小粉、何涛、李宪广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2022-ZJXH-088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1+X”制度下财务管理专业项目化教学改革----- 以《大数据财务分析》为例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柯</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张力维、刘莎莎、计翔、刘洋俊、郝怡雯、刘双伟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基于教育现代化体系的高职食品营养学多元化教学改革与实践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曹</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娅</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赵发军、杜丽娜、李重、王婷荷、湛向东、鲁家濠、秦金永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2022-ZJXH-090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农业文化融入农业高职院校劳动教育的研究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  冉</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王燕飞、艾军、王琰、周利粉、裴慧、崔宇航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2036" w:type="dxa"/>
            <w:noWrap w:val="0"/>
            <w:vAlign w:val="top"/>
          </w:tcPr>
          <w:p>
            <w:pPr>
              <w:spacing w:beforeLines="0" w:afterLines="0"/>
              <w:jc w:val="left"/>
              <w:rPr>
                <w:rFonts w:hint="eastAsia" w:ascii="仿宋" w:hAnsi="仿宋" w:eastAsia="仿宋"/>
                <w:color w:val="000000"/>
                <w:kern w:val="2"/>
                <w:sz w:val="28"/>
                <w:szCs w:val="24"/>
                <w:lang w:val="en-US" w:eastAsia="zh-CN" w:bidi="ar-SA"/>
              </w:rPr>
            </w:pPr>
            <w:r>
              <w:rPr>
                <w:rFonts w:hint="eastAsia" w:ascii="仿宋" w:hAnsi="仿宋" w:eastAsia="仿宋" w:cs="Times New Roman"/>
                <w:color w:val="000000"/>
                <w:sz w:val="24"/>
                <w:szCs w:val="24"/>
              </w:rPr>
              <w:t>2022-ZJXH-10</w:t>
            </w:r>
            <w:r>
              <w:rPr>
                <w:rFonts w:hint="eastAsia" w:ascii="仿宋" w:hAnsi="仿宋" w:eastAsia="仿宋"/>
                <w:color w:val="000000"/>
                <w:sz w:val="28"/>
                <w:szCs w:val="24"/>
              </w:rPr>
              <w:t>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职业教育课程建设、教材开发、教法实践研究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马春阳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河南省经济管理学校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马春阳、李俊鸽、姚万林、宋鹏程、徐嵩、孔令通、冯瑞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103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职业教育提质培优路径研究--以电子商务专业一体化改革建设为例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马新芝</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杨晓飞、李小明、韩珍珍、高海玲、朱小彭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066</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中职学校线上教学效果评价研究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魏倩茹</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李霞、韩冰 、宋玲、张雅芳 、张丽娇 、袁喜连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2022-ZJXH-002</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基于PBL教学模式在高职院校数学教学中的实践探索</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李志松</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晁铭鑫、赵发军、马亚姣、常  青、周金亮、赵  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lang w:val="en-US" w:eastAsia="zh-CN"/>
              </w:rPr>
              <w:t>2022-</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079</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基于“1+X”证书制度下高职药学专业教学改革研究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吴英迪</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南阳科技职业学院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张萌萌、卢松、赵玉民、刘阳、程盼、张兵怡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2021-ZJXH-058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高职院校机电专业课程思政建设的探索与实践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朱文琦</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邰鑫、赵丹丹、袁苏楠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2021-ZJXH-052</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高职教育建筑工程技术专业教学标准开发理论与实践研究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彭</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杰</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林州建筑职业技术学院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李瑶、郑吉卉、杨冉、张华、郭宏志、秦煜凯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2022-ZJXH-067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高职“项目引领，任务驱动”教学质态提升与实践探析——以《室内设计》课程教学为例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璐</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河南轻工职业学院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范盈莹、王翔灏、王媛、陈雅莎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2022-ZJXH-020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劳动教育与劳模精神、工匠精神融合培育实践研究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苏</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君</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王旭、司铜生、张玉华、梁丹、黄卓、冯佩佩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c>
          <w:tcPr>
            <w:tcW w:w="2036" w:type="dxa"/>
            <w:noWrap w:val="0"/>
            <w:vAlign w:val="top"/>
          </w:tcPr>
          <w:p>
            <w:pPr>
              <w:spacing w:beforeLines="0" w:afterLines="0"/>
              <w:jc w:val="left"/>
              <w:rPr>
                <w:rFonts w:hint="eastAsia" w:ascii="仿宋" w:hAnsi="仿宋" w:eastAsia="仿宋"/>
                <w:color w:val="000000"/>
                <w:kern w:val="2"/>
                <w:sz w:val="22"/>
                <w:szCs w:val="24"/>
                <w:lang w:val="en-US" w:eastAsia="zh-CN" w:bidi="ar-SA"/>
              </w:rPr>
            </w:pPr>
            <w:r>
              <w:rPr>
                <w:rFonts w:hint="eastAsia" w:ascii="仿宋" w:hAnsi="仿宋" w:eastAsia="仿宋" w:cs="Times New Roman"/>
                <w:color w:val="000000"/>
                <w:sz w:val="24"/>
                <w:szCs w:val="24"/>
              </w:rPr>
              <w:t>2022-ZJXH-105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核心素养下，通过参加职业技术竞赛提升职业技能的研究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王雪颖</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柘城职业技术学校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孙子茹、冯锦锦、郭晓宁、杨艳、刘文福、韦岸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2021-ZJXH-045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 xml:space="preserve">职业院校产业学院模式与路径探究  --以平顶山技师学院润泽餐饮学院为例    </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张直前</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平顶山技师学院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孟宇竹、时 影、杜新珂、马亚龙、边雨琪、贺  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2022-ZJXH-055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电子商务专业建设对接产业发展的研究与实践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吉文帅</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王全录、马妮娜、王静懿、张香玉、高翔、宋新方、赵明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2022-ZJXH-025</w:t>
            </w:r>
          </w:p>
        </w:tc>
        <w:tc>
          <w:tcPr>
            <w:tcW w:w="3947" w:type="dxa"/>
            <w:noWrap w:val="0"/>
            <w:vAlign w:val="top"/>
          </w:tcPr>
          <w:p>
            <w:pPr>
              <w:spacing w:beforeLines="0" w:afterLines="0"/>
              <w:jc w:val="left"/>
              <w:rPr>
                <w:rFonts w:hint="eastAsia" w:ascii="仿宋" w:hAnsi="仿宋" w:eastAsia="仿宋"/>
                <w:color w:val="000000"/>
                <w:kern w:val="2"/>
                <w:sz w:val="22"/>
                <w:szCs w:val="24"/>
                <w:lang w:val="en-US" w:eastAsia="zh-CN" w:bidi="ar-SA"/>
              </w:rPr>
            </w:pPr>
            <w:r>
              <w:rPr>
                <w:rFonts w:hint="eastAsia" w:ascii="仿宋" w:hAnsi="仿宋" w:eastAsia="仿宋"/>
                <w:color w:val="000000"/>
                <w:sz w:val="22"/>
                <w:szCs w:val="24"/>
              </w:rPr>
              <w:t>高职院校职业技能竞赛促进职业技能提升路径机制研究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孔维铮</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河南经贸职业学院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侯勇、任珂、李璇珂、谷茜沛、冯晨曦、李婧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2022-ZJXH-084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职业技能竞赛与职业技能提升工程关系研究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王新平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姚志霞、贾佳、秦敏洁、张雅芳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47</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2022-ZJXH-077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现代职业教育学生学业预警调控机制构建与实践研究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刘国徽</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河南省南阳工业学校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李金先、王珍、刘松玲、徐冲、薛庆梓、王黎楠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2021-ZJXH-038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供给侧改革背景下高职院校人才培养质量提升对策研究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琼</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河南机电职业学院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王晓侃、孙金宝、李静、魏鹏、李华、高翔、王永彬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2022-ZJXH-031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职业院校高水平结构化教师教学创新团队建设模式研究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娜</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牛鹏涛、许娜、魏宏飞、党淼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2022-ZJXH-032</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职业院校电气自动化技术专业课程思政教育的研究与实践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淮鹏、李名莉、周航、陈金林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2022-ZJXH-026</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基于高职院校发展本科层次职业教育课程建设研究——以经济管理类专业为例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梁  冲</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牟爱州、夏孟丹、苏丽萍、陈  颖、朱亚子、李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2021-ZJXH-011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“双高”建设背景下思政元素融入园艺技术专业的课程思政研究-以《花卉生产技术》课程为例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杜凯华</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姚旭、王一琛、李庆伟、王瑞霞、张  茜、韦孝歌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033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疫情下高职院校辅导员与兼职班主任合力育人研究与实践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袁春霞</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殷振峰、姚旭、丁国明、韦孝歌、张  雨、吴宗珍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2021-ZJXH-013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线上线下融合教学模式在高职英语教学中的应用研究——以《新技能英语》为例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王巧丽</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刘彦博、王方、孙旭轲、王月宾、 张慧慧、高继英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2022-ZJXH-014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河南农业职业教育服务乡村振兴的路径探索与研究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方</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河南农业职业学院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刘常兴、尚莹莹、王巧丽、朱  莉、徐士珺、周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2022-ZJXH-100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中华优秀传统文化在中职学校中的创新性发展研究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左媛媛</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息县职业高中</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顾天铎、闫海涛、余瑶、 李鹏、金秋杰、冯瑞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57</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2021-ZJXH-069</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基于现代学徒制管理模式下教学方式的实践研究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刘俊辉</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平顶山技师学院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刘俊辉、姚玮玮、蔡程瑞、桂潇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2022-ZJXH-104</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职业教育在全面推进乡村振兴战略中的影响、作用与实践研究-以柘城县为例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霞</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柘城县职业教育中心</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李坤仲、魏国良、陈玲、刘红敏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2022-ZJXH-109</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习近平总书记关于职业教育重要论述的科学意蕴与时代价值研究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张雅芳</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任和、张建红、张丽娇、魏倩茹、宋玲、张海燕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c>
          <w:tcPr>
            <w:tcW w:w="2036" w:type="dxa"/>
            <w:noWrap w:val="0"/>
            <w:vAlign w:val="top"/>
          </w:tcPr>
          <w:p>
            <w:pPr>
              <w:spacing w:beforeLines="0" w:afterLines="0"/>
              <w:jc w:val="left"/>
              <w:rPr>
                <w:rFonts w:hint="eastAsia" w:ascii="仿宋_GB2312" w:hAnsi="仿宋_GB2312" w:eastAsia="仿宋_GB2312"/>
                <w:color w:val="000000"/>
                <w:kern w:val="2"/>
                <w:sz w:val="24"/>
                <w:szCs w:val="24"/>
                <w:lang w:val="en-US" w:eastAsia="zh-CN" w:bidi="ar-SA"/>
              </w:rPr>
            </w:pPr>
            <w:r>
              <w:rPr>
                <w:rFonts w:hint="eastAsia" w:ascii="仿宋_GB2312" w:hAnsi="仿宋_GB2312" w:eastAsia="仿宋_GB2312"/>
                <w:color w:val="000000"/>
                <w:sz w:val="24"/>
                <w:szCs w:val="24"/>
              </w:rPr>
              <w:t>2021-ZJXH-021</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职业院校数字化教学资源的开发与“翻转课堂”的应用研究—以《装配式混凝土结构构件制作与施工》课程为例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徐</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峰</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河南水利与环境职业学院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侯广贤、张东岭、王彩瑞、李宁宁、姚 瑞、王小倩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107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技工院校一体化教学改革方法研究--以汽修专业为例</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孙迎春</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郑州财经技师学院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魏合瑜、张文天、杨爽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2022-ZJXH-052</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新时代职业教育背景下构建产教融合生态圈的策略研究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梁军红</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郑州市财经学校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孙璇、郑伟娜、沈慧、朱小彭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2021-ZJXH-073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新时代工匠精神融入汽车类专业人才培育研究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王明绪</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河南工业职业技术学院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桂林、徐颖若、张继方、杨亮、邵海泉、郭仓库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2022-ZJXH-115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全员化技能竞赛与中职机电专业教学有效融合的实践研究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张继段</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韩会娜、王胜利、 李志博、宋丹丹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c>
          <w:tcPr>
            <w:tcW w:w="2036" w:type="dxa"/>
            <w:noWrap w:val="0"/>
            <w:vAlign w:val="top"/>
          </w:tcPr>
          <w:p>
            <w:pPr>
              <w:spacing w:beforeLines="0" w:afterLines="0"/>
              <w:jc w:val="left"/>
              <w:rPr>
                <w:rFonts w:hint="eastAsia" w:ascii="仿宋" w:hAnsi="仿宋" w:eastAsia="仿宋"/>
                <w:color w:val="000000"/>
                <w:kern w:val="2"/>
                <w:sz w:val="21"/>
                <w:szCs w:val="24"/>
                <w:lang w:val="en-US" w:eastAsia="zh-CN" w:bidi="ar-SA"/>
              </w:rPr>
            </w:pPr>
            <w:r>
              <w:rPr>
                <w:rFonts w:hint="eastAsia" w:ascii="仿宋" w:hAnsi="仿宋" w:eastAsia="仿宋" w:cs="Times New Roman"/>
                <w:color w:val="000000"/>
                <w:sz w:val="24"/>
                <w:szCs w:val="24"/>
              </w:rPr>
              <w:t>2022</w:t>
            </w:r>
            <w:r>
              <w:rPr>
                <w:rFonts w:hint="eastAsia"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rPr>
              <w:t>ZJXH</w:t>
            </w:r>
            <w:r>
              <w:rPr>
                <w:rFonts w:hint="eastAsia" w:ascii="仿宋" w:hAnsi="仿宋" w:eastAsia="仿宋" w:cs="Times New Roman"/>
                <w:color w:val="000000"/>
                <w:sz w:val="24"/>
                <w:szCs w:val="24"/>
                <w:lang w:val="en-US" w:eastAsia="zh-CN"/>
              </w:rPr>
              <w:t>-</w:t>
            </w:r>
            <w:r>
              <w:rPr>
                <w:rFonts w:hint="eastAsia" w:ascii="仿宋" w:hAnsi="仿宋" w:eastAsia="仿宋" w:cs="Times New Roman"/>
                <w:color w:val="000000"/>
                <w:sz w:val="24"/>
                <w:szCs w:val="24"/>
              </w:rPr>
              <w:t>048</w:t>
            </w:r>
          </w:p>
        </w:tc>
        <w:tc>
          <w:tcPr>
            <w:tcW w:w="3947" w:type="dxa"/>
            <w:noWrap w:val="0"/>
            <w:vAlign w:val="top"/>
          </w:tcPr>
          <w:p>
            <w:pPr>
              <w:spacing w:beforeLines="0" w:afterLines="0"/>
              <w:jc w:val="left"/>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rPr>
              <w:t>融媒体时代高职院校完善坚持正确导向的舆论引导工作机制研究</w:t>
            </w:r>
          </w:p>
        </w:tc>
        <w:tc>
          <w:tcPr>
            <w:tcW w:w="1250" w:type="dxa"/>
            <w:noWrap w:val="0"/>
            <w:vAlign w:val="top"/>
          </w:tcPr>
          <w:p>
            <w:pPr>
              <w:spacing w:beforeLines="0" w:afterLines="0"/>
              <w:jc w:val="left"/>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rPr>
              <w:t>牛紫宇</w:t>
            </w:r>
          </w:p>
        </w:tc>
        <w:tc>
          <w:tcPr>
            <w:tcW w:w="2445" w:type="dxa"/>
            <w:noWrap w:val="0"/>
            <w:vAlign w:val="top"/>
          </w:tcPr>
          <w:p>
            <w:pPr>
              <w:spacing w:beforeLines="0" w:afterLines="0"/>
              <w:jc w:val="left"/>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rPr>
              <w:t>汝州职业技术学院</w:t>
            </w:r>
          </w:p>
        </w:tc>
        <w:tc>
          <w:tcPr>
            <w:tcW w:w="3515" w:type="dxa"/>
            <w:noWrap w:val="0"/>
            <w:vAlign w:val="top"/>
          </w:tcPr>
          <w:p>
            <w:pPr>
              <w:spacing w:beforeLines="0" w:afterLines="0"/>
              <w:jc w:val="left"/>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rPr>
              <w:t>马艺萌、宁阿浩、郑丽丽、路明洁、李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2022-ZJXH-073</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中职学校工匠精神培养与传承研究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陈红枝</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通许县中等职业学校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郭长河、付秋红、冯亚平、赵靓、田静、郭丽美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ZJXH</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037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适应区域产业链的产教深度融合专业体系的构建研究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王</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中</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林州建筑职业技术学院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赵伯程、方静、吴蕊、付锐、张路、张华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68</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2021-ZJXH-018</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职业院校数学课堂教学改革的实践研究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鸽</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平顶山技师学院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张伟、陈冠峰、时影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69</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2022-ZJXH-095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中职生网瘾现状调查与对策研究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许原野</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南阳科技职业学院</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许原野、朱彦丽、张艳霞、马云从、卢松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2021-ZJXH-060</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中职学校计算机类专业课以赛促学的教学与创新研究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强</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林州市职业教育中心</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郭云燕、王存为、李伟艳、马晓星、余娟丽、张爱芳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71</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2022-ZJXH-075</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中职生不良习惯有效纠正的策略探究</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班卓昊</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李文杰、段金堂、 张倩、杨爱平、薛瑞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8"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w:t>
            </w:r>
          </w:p>
        </w:tc>
        <w:tc>
          <w:tcPr>
            <w:tcW w:w="2036"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2022-ZJXH-027</w:t>
            </w:r>
          </w:p>
        </w:tc>
        <w:tc>
          <w:tcPr>
            <w:tcW w:w="3947"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中等职业学校和谐师生关系的构建研究与实践</w:t>
            </w:r>
          </w:p>
        </w:tc>
        <w:tc>
          <w:tcPr>
            <w:tcW w:w="1250"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顿艳华</w:t>
            </w:r>
          </w:p>
        </w:tc>
        <w:tc>
          <w:tcPr>
            <w:tcW w:w="244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长垣职业中等专业学校</w:t>
            </w:r>
          </w:p>
        </w:tc>
        <w:tc>
          <w:tcPr>
            <w:tcW w:w="3515" w:type="dxa"/>
            <w:noWrap w:val="0"/>
            <w:vAlign w:val="top"/>
          </w:tcPr>
          <w:p>
            <w:pPr>
              <w:spacing w:beforeLines="0" w:afterLines="0"/>
              <w:jc w:val="left"/>
              <w:rPr>
                <w:rFonts w:hint="eastAsia" w:ascii="仿宋" w:hAnsi="仿宋" w:eastAsia="仿宋"/>
                <w:color w:val="000000"/>
                <w:kern w:val="2"/>
                <w:sz w:val="24"/>
                <w:szCs w:val="24"/>
                <w:lang w:val="en-US" w:eastAsia="zh-CN" w:bidi="ar-SA"/>
              </w:rPr>
            </w:pPr>
            <w:r>
              <w:rPr>
                <w:rFonts w:hint="eastAsia" w:ascii="仿宋" w:hAnsi="仿宋" w:eastAsia="仿宋"/>
                <w:color w:val="000000"/>
                <w:sz w:val="24"/>
                <w:szCs w:val="24"/>
              </w:rPr>
              <w:t>顿艳华、勾爱珍、滑予鹤、张国杰、勾兆茹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75" w:beforeAutospacing="0" w:after="0" w:afterAutospacing="0" w:line="420" w:lineRule="atLeast"/>
        <w:ind w:right="0"/>
        <w:jc w:val="center"/>
        <w:rPr>
          <w:rFonts w:hint="eastAsia" w:ascii="仿宋_GB2312" w:hAnsi="仿宋_GB2312" w:eastAsia="仿宋_GB2312" w:cs="仿宋_GB2312"/>
          <w:kern w:val="2"/>
          <w:sz w:val="32"/>
          <w:szCs w:val="32"/>
          <w:lang w:val="en-US" w:eastAsia="zh-CN" w:bidi="ar-SA"/>
        </w:rPr>
      </w:pPr>
    </w:p>
    <w:p>
      <w:pPr>
        <w:shd w:val="clear" w:fill="FFFFFF" w:themeFill="background1"/>
        <w:rPr>
          <w:rFonts w:hint="eastAsia" w:ascii="仿宋_GB2312" w:hAnsi="仿宋_GB2312" w:eastAsia="仿宋_GB2312" w:cs="仿宋_GB2312"/>
          <w:kern w:val="2"/>
          <w:sz w:val="32"/>
          <w:szCs w:val="32"/>
          <w:lang w:val="en-US" w:eastAsia="zh-CN" w:bidi="ar-S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016941B0-FF00-4125-951B-4685ECACE07D}"/>
  </w:font>
  <w:font w:name="方正小标宋简体">
    <w:panose1 w:val="02000000000000000000"/>
    <w:charset w:val="86"/>
    <w:family w:val="auto"/>
    <w:pitch w:val="default"/>
    <w:sig w:usb0="00000001" w:usb1="08000000" w:usb2="00000000" w:usb3="00000000" w:csb0="00040000" w:csb1="00000000"/>
    <w:embedRegular r:id="rId2" w:fontKey="{6F5FBA32-ABC9-4D02-83D6-D9D8C288FEDC}"/>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187C0369-E26C-4077-BC06-CEAA4D8E277F}"/>
  </w:font>
  <w:font w:name="仿宋_GB2312">
    <w:altName w:val="仿宋"/>
    <w:panose1 w:val="02010609030101010101"/>
    <w:charset w:val="86"/>
    <w:family w:val="auto"/>
    <w:pitch w:val="default"/>
    <w:sig w:usb0="00000000" w:usb1="00000000" w:usb2="00000000" w:usb3="00000000" w:csb0="00040000" w:csb1="00000000"/>
    <w:embedRegular r:id="rId4" w:fontKey="{0580A85D-A8D8-4E19-AEFB-6329590B5A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GM4OGE2ZjBjZDhjYjk2NjU0MjU1YzRlN2VjNjUifQ=="/>
  </w:docVars>
  <w:rsids>
    <w:rsidRoot w:val="02D52808"/>
    <w:rsid w:val="008B0A65"/>
    <w:rsid w:val="008B20A7"/>
    <w:rsid w:val="027D71DE"/>
    <w:rsid w:val="02D52808"/>
    <w:rsid w:val="03721F96"/>
    <w:rsid w:val="05DB4947"/>
    <w:rsid w:val="0E387AD5"/>
    <w:rsid w:val="12046FD4"/>
    <w:rsid w:val="15D66ED9"/>
    <w:rsid w:val="1F5E5F75"/>
    <w:rsid w:val="1F71695B"/>
    <w:rsid w:val="2182649F"/>
    <w:rsid w:val="21BE4041"/>
    <w:rsid w:val="238F7761"/>
    <w:rsid w:val="2B1020EE"/>
    <w:rsid w:val="345B5F75"/>
    <w:rsid w:val="36453593"/>
    <w:rsid w:val="3D2263DC"/>
    <w:rsid w:val="402B37FA"/>
    <w:rsid w:val="425D1C65"/>
    <w:rsid w:val="4464485C"/>
    <w:rsid w:val="44765407"/>
    <w:rsid w:val="45F4468E"/>
    <w:rsid w:val="4B952D8A"/>
    <w:rsid w:val="4D897DB2"/>
    <w:rsid w:val="4EA65F89"/>
    <w:rsid w:val="4F7A3E56"/>
    <w:rsid w:val="4F870AB9"/>
    <w:rsid w:val="50D457E8"/>
    <w:rsid w:val="50DD7877"/>
    <w:rsid w:val="523229EC"/>
    <w:rsid w:val="561D5950"/>
    <w:rsid w:val="5B834092"/>
    <w:rsid w:val="5F97635E"/>
    <w:rsid w:val="64A845BA"/>
    <w:rsid w:val="6AE01104"/>
    <w:rsid w:val="6B0625EA"/>
    <w:rsid w:val="7075449A"/>
    <w:rsid w:val="71881FAB"/>
    <w:rsid w:val="72F7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2023-10-12T01:22:00Z</dcterms:created>
  <dc:creator>德润身</dc:creator>
  <cp:lastModifiedBy>德润身</cp:lastModifiedBy>
  <dcterms:modified xsi:type="dcterms:W3CDTF">2023-10-12T08:05:23Z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C1234863D0F34A3FA7DFBE8284FC040F_13</vt:lpwstr>
  </property>
</Properties>
</file>